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BAE2" w14:textId="77777777" w:rsidR="007E5C1D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5A76BB">
        <w:rPr>
          <w:noProof/>
          <w:lang w:eastAsia="ru-RU"/>
        </w:rPr>
        <w:drawing>
          <wp:inline distT="0" distB="0" distL="0" distR="0" wp14:anchorId="030BA2E3" wp14:editId="70748739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6BB">
        <w:t xml:space="preserve">               </w:t>
      </w:r>
      <w:r w:rsidR="005550BC" w:rsidRPr="005A76BB">
        <w:t xml:space="preserve">          </w:t>
      </w:r>
      <w:r w:rsidRPr="005A76BB">
        <w:t xml:space="preserve"> </w:t>
      </w: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648F6FDA" w14:textId="77777777" w:rsidR="00AD7754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6DC2F2C8" w14:textId="77777777" w:rsidR="00AD7754" w:rsidRPr="005A76BB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6AE8D4C5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01377BFC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489C341C" w14:textId="77777777" w:rsidR="00AD7754" w:rsidRPr="005A76BB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2B87ED8A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18B0A47F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550F363D" w14:textId="545E96E9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4BD04781" w14:textId="77777777" w:rsidR="00E60221" w:rsidRPr="005A76BB" w:rsidRDefault="00E60221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43A0A1FE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04737354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5C1C2020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3E0957D2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077AF839" w14:textId="1B1A2087" w:rsidR="00AD7754" w:rsidRPr="005B7CCC" w:rsidRDefault="005A76B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5B7CC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E60221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2023</w:t>
      </w:r>
    </w:p>
    <w:p w14:paraId="13914986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47BE509A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6B270340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5A76BB" w14:paraId="6DA5F732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52B4B040" w14:textId="77777777" w:rsidR="00AD7754" w:rsidRPr="005A76BB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78DA66C8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5A76BB" w14:paraId="525D772C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130932C7" w14:textId="77777777" w:rsidR="00AD7754" w:rsidRPr="005A76BB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62EDA846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66B1A27B" w14:textId="77777777" w:rsidR="00E7570C" w:rsidRPr="00E60221" w:rsidRDefault="00AD7754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022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7570C" w:rsidRPr="00E60221">
        <w:rPr>
          <w:rFonts w:ascii="Times New Roman" w:hAnsi="Times New Roman"/>
          <w:b/>
          <w:sz w:val="24"/>
          <w:szCs w:val="24"/>
        </w:rPr>
        <w:t>Основной целью финансового менеджмента является:</w:t>
      </w:r>
    </w:p>
    <w:p w14:paraId="47B33E2C" w14:textId="77777777" w:rsidR="00E7570C" w:rsidRPr="00E60221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hAnsi="Times New Roman"/>
          <w:sz w:val="24"/>
          <w:szCs w:val="24"/>
        </w:rPr>
        <w:t>обеспечение предприятия источниками финансирования;</w:t>
      </w:r>
    </w:p>
    <w:p w14:paraId="4264F0A1" w14:textId="77777777" w:rsidR="00D721B3" w:rsidRPr="00E60221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hAnsi="Times New Roman"/>
          <w:sz w:val="24"/>
          <w:szCs w:val="24"/>
        </w:rPr>
        <w:t>максимизация прибыли;</w:t>
      </w:r>
    </w:p>
    <w:p w14:paraId="357037BE" w14:textId="77777777" w:rsidR="00E6189B" w:rsidRPr="00E60221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hAnsi="Times New Roman"/>
          <w:sz w:val="24"/>
          <w:szCs w:val="24"/>
        </w:rPr>
        <w:t>максимизация рыночной цены фирмы;</w:t>
      </w:r>
    </w:p>
    <w:p w14:paraId="2D17330A" w14:textId="77777777" w:rsidR="00D721B3" w:rsidRPr="00E60221" w:rsidRDefault="00D721B3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0DD741" w14:textId="77777777" w:rsidR="0001182C" w:rsidRPr="00E60221" w:rsidRDefault="00AD7754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21">
        <w:rPr>
          <w:rFonts w:ascii="Times New Roman" w:hAnsi="Times New Roman" w:cs="Times New Roman"/>
          <w:b/>
          <w:sz w:val="24"/>
          <w:szCs w:val="24"/>
        </w:rPr>
        <w:t>2.</w:t>
      </w:r>
      <w:r w:rsidRPr="00E60221">
        <w:rPr>
          <w:rFonts w:ascii="Times New Roman" w:hAnsi="Times New Roman" w:cs="Times New Roman"/>
          <w:sz w:val="24"/>
          <w:szCs w:val="24"/>
        </w:rPr>
        <w:t xml:space="preserve"> </w:t>
      </w:r>
      <w:r w:rsidR="0001182C" w:rsidRPr="00E60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источниками собственного капитала являются средства:</w:t>
      </w:r>
    </w:p>
    <w:p w14:paraId="2407C38A" w14:textId="77777777" w:rsidR="0001182C" w:rsidRPr="00E60221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от эмиссии акций;</w:t>
      </w:r>
    </w:p>
    <w:p w14:paraId="58E54066" w14:textId="77777777" w:rsidR="005B5BF4" w:rsidRPr="00E60221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в результате выпуска облигаций;</w:t>
      </w:r>
    </w:p>
    <w:p w14:paraId="6DE47CE4" w14:textId="77777777" w:rsidR="001C2035" w:rsidRPr="00E60221" w:rsidRDefault="00A908B1" w:rsidP="00710E1C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в виде займа;</w:t>
      </w:r>
    </w:p>
    <w:p w14:paraId="71982FFC" w14:textId="77777777" w:rsidR="005B5BF4" w:rsidRPr="00E60221" w:rsidRDefault="005B5BF4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7675CBCF" w14:textId="77777777" w:rsidR="00E7570C" w:rsidRPr="00E60221" w:rsidRDefault="000526E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21">
        <w:rPr>
          <w:rFonts w:ascii="Times New Roman" w:hAnsi="Times New Roman" w:cs="Times New Roman"/>
          <w:b/>
          <w:sz w:val="24"/>
          <w:szCs w:val="24"/>
        </w:rPr>
        <w:t>3</w:t>
      </w:r>
      <w:r w:rsidRPr="00E60221">
        <w:rPr>
          <w:rFonts w:ascii="Times New Roman" w:hAnsi="Times New Roman" w:cs="Times New Roman"/>
          <w:sz w:val="24"/>
          <w:szCs w:val="24"/>
        </w:rPr>
        <w:t xml:space="preserve">. </w:t>
      </w:r>
      <w:r w:rsidR="00E7570C" w:rsidRPr="00E60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путь развития преобладает в организации, если темпы роста фондовооруженности превышают темпы роста фондоотдачи:</w:t>
      </w:r>
    </w:p>
    <w:p w14:paraId="2018A861" w14:textId="77777777" w:rsidR="00C31C67" w:rsidRPr="00E60221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экстенсивный;</w:t>
      </w:r>
    </w:p>
    <w:p w14:paraId="6D006588" w14:textId="77777777" w:rsidR="0078649C" w:rsidRPr="00E60221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смешанный;</w:t>
      </w:r>
    </w:p>
    <w:tbl>
      <w:tblPr>
        <w:tblStyle w:val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8649C" w:rsidRPr="00E60221" w14:paraId="21C7C7AC" w14:textId="77777777" w:rsidTr="00A13F61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4343F982" w14:textId="77777777" w:rsidR="0078649C" w:rsidRPr="00E60221" w:rsidRDefault="00A908B1" w:rsidP="007864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7570C" w:rsidRPr="00E602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интенсивный;</w:t>
            </w:r>
          </w:p>
        </w:tc>
      </w:tr>
    </w:tbl>
    <w:p w14:paraId="0843C3FD" w14:textId="77777777" w:rsidR="00C31C67" w:rsidRPr="00E60221" w:rsidRDefault="00C31C6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C284B9" w14:textId="77777777" w:rsidR="00C2390D" w:rsidRPr="00E60221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2390D" w:rsidRPr="00E60221">
        <w:rPr>
          <w:rFonts w:ascii="Times New Roman" w:hAnsi="Times New Roman"/>
          <w:b/>
          <w:bCs/>
          <w:sz w:val="24"/>
          <w:szCs w:val="24"/>
        </w:rPr>
        <w:t>Риск,  когда анализируются собственно потоки денежных средств, порождаемые активом, называют</w:t>
      </w:r>
      <w:r w:rsidR="00C2390D"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36A6F73" w14:textId="77777777" w:rsidR="00C2390D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/>
          <w:sz w:val="24"/>
          <w:szCs w:val="24"/>
        </w:rPr>
        <w:t>автономный риск</w:t>
      </w:r>
      <w:r w:rsidR="00C2390D"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54231C5" w14:textId="77777777" w:rsidR="00197893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/>
          <w:sz w:val="24"/>
          <w:szCs w:val="24"/>
        </w:rPr>
        <w:t>риск актива в портфеле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97893" w:rsidRPr="00E60221" w14:paraId="70C08EF6" w14:textId="77777777" w:rsidTr="0019789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777C25BC" w14:textId="77777777" w:rsidR="00197893" w:rsidRPr="00E60221" w:rsidRDefault="00A908B1" w:rsidP="00EC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2390D" w:rsidRPr="00E60221">
              <w:rPr>
                <w:rFonts w:ascii="Times New Roman" w:hAnsi="Times New Roman"/>
                <w:sz w:val="24"/>
                <w:szCs w:val="24"/>
              </w:rPr>
              <w:t>риск  потока денежных средств</w:t>
            </w:r>
          </w:p>
        </w:tc>
      </w:tr>
      <w:tr w:rsidR="00197893" w:rsidRPr="00E60221" w14:paraId="027E5789" w14:textId="77777777" w:rsidTr="00197893">
        <w:trPr>
          <w:trHeight w:val="21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14:paraId="26396257" w14:textId="77777777" w:rsidR="00197893" w:rsidRPr="00E60221" w:rsidRDefault="00197893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F0D186" w14:textId="77777777" w:rsidR="00E7570C" w:rsidRPr="00E60221" w:rsidRDefault="000526E7" w:rsidP="00E7570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7570C" w:rsidRPr="00E60221">
        <w:rPr>
          <w:rFonts w:ascii="Times New Roman" w:hAnsi="Times New Roman"/>
          <w:b/>
          <w:bCs/>
          <w:sz w:val="24"/>
          <w:szCs w:val="24"/>
        </w:rPr>
        <w:t>Связующим звеном между акционерами и руководством компании — является орган,  контролирующий деятельность компании:</w:t>
      </w:r>
    </w:p>
    <w:p w14:paraId="08A2E8B6" w14:textId="77777777" w:rsidR="00E7570C" w:rsidRPr="00E60221" w:rsidRDefault="00A908B1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hAnsi="Times New Roman"/>
          <w:sz w:val="24"/>
          <w:szCs w:val="24"/>
        </w:rPr>
        <w:t>правление</w:t>
      </w:r>
      <w:r w:rsidR="00E7570C" w:rsidRPr="00E6022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6CC64F3A" w14:textId="77777777" w:rsidR="0078649C" w:rsidRPr="00E60221" w:rsidRDefault="00A908B1" w:rsidP="0066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hAnsi="Times New Roman"/>
          <w:sz w:val="24"/>
          <w:szCs w:val="24"/>
        </w:rPr>
        <w:t>аудиторский комитет</w:t>
      </w:r>
    </w:p>
    <w:tbl>
      <w:tblPr>
        <w:tblStyle w:val="4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649C" w:rsidRPr="00E60221" w14:paraId="6A628D51" w14:textId="77777777" w:rsidTr="0078649C">
        <w:trPr>
          <w:trHeight w:val="280"/>
        </w:trPr>
        <w:tc>
          <w:tcPr>
            <w:tcW w:w="9889" w:type="dxa"/>
            <w:vAlign w:val="center"/>
          </w:tcPr>
          <w:p w14:paraId="0EDA5E5B" w14:textId="77777777" w:rsidR="0078649C" w:rsidRPr="00E60221" w:rsidRDefault="00A908B1" w:rsidP="0078649C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E6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7570C" w:rsidRPr="00E60221">
              <w:rPr>
                <w:rFonts w:ascii="Times New Roman" w:hAnsi="Times New Roman"/>
                <w:sz w:val="24"/>
                <w:szCs w:val="24"/>
              </w:rPr>
              <w:t>совет директоров</w:t>
            </w:r>
          </w:p>
        </w:tc>
      </w:tr>
    </w:tbl>
    <w:p w14:paraId="61D44878" w14:textId="77777777" w:rsidR="001C2035" w:rsidRPr="00E60221" w:rsidRDefault="001C2035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7ED20F3" w14:textId="77777777" w:rsidR="0001182C" w:rsidRPr="00E60221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01182C" w:rsidRPr="00E60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определяется уровень общей финансовой независимости:</w:t>
      </w:r>
    </w:p>
    <w:p w14:paraId="4F15DFB2" w14:textId="77777777" w:rsidR="0001182C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отношением источников собственных средств ко всем источникам;</w:t>
      </w:r>
    </w:p>
    <w:p w14:paraId="15338C34" w14:textId="77777777" w:rsidR="001E209A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отношением источников собственных оборотных средств ко всем источникам;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E60221" w14:paraId="25F5A43A" w14:textId="77777777" w:rsidTr="005E011C">
        <w:trPr>
          <w:trHeight w:val="280"/>
        </w:trPr>
        <w:tc>
          <w:tcPr>
            <w:tcW w:w="8964" w:type="dxa"/>
          </w:tcPr>
          <w:p w14:paraId="759666E0" w14:textId="77777777" w:rsidR="00CF74BE" w:rsidRPr="00E60221" w:rsidRDefault="00CF74BE" w:rsidP="0066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2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01182C" w:rsidRPr="00E6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всех источников к источникам собственных средств;</w:t>
            </w:r>
          </w:p>
        </w:tc>
      </w:tr>
    </w:tbl>
    <w:p w14:paraId="5BA9FA7E" w14:textId="77777777" w:rsidR="00D75933" w:rsidRPr="00E60221" w:rsidRDefault="00D75933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2390D" w:rsidRPr="00E60221" w14:paraId="2A62CFF4" w14:textId="77777777" w:rsidTr="00C2390D">
        <w:trPr>
          <w:trHeight w:val="280"/>
        </w:trPr>
        <w:tc>
          <w:tcPr>
            <w:tcW w:w="9356" w:type="dxa"/>
            <w:shd w:val="clear" w:color="auto" w:fill="auto"/>
            <w:vAlign w:val="center"/>
          </w:tcPr>
          <w:p w14:paraId="22FBA12C" w14:textId="77777777" w:rsidR="00C2390D" w:rsidRPr="00E60221" w:rsidRDefault="000526E7" w:rsidP="00A728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22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7. </w:t>
            </w:r>
            <w:r w:rsidR="00C2390D" w:rsidRPr="00E6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определяется продолжительность погашения дебиторской задолженности за год:</w:t>
            </w:r>
          </w:p>
        </w:tc>
      </w:tr>
    </w:tbl>
    <w:p w14:paraId="2BD09B9C" w14:textId="77777777" w:rsidR="00C2390D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 w:cs="Times New Roman"/>
          <w:sz w:val="24"/>
          <w:szCs w:val="24"/>
        </w:rPr>
        <w:t>360 / коэффициент оборачиваемости дебиторской задолженности (в оборотах);</w:t>
      </w:r>
    </w:p>
    <w:p w14:paraId="7CEE6C96" w14:textId="77777777" w:rsidR="001E209A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 w:cs="Times New Roman"/>
          <w:sz w:val="24"/>
          <w:szCs w:val="24"/>
        </w:rPr>
        <w:t>среднегодовые остатки дебиторской задолженности / выручка от продаж;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E60221" w14:paraId="6A3591EE" w14:textId="77777777" w:rsidTr="006537D3">
        <w:trPr>
          <w:trHeight w:val="280"/>
        </w:trPr>
        <w:tc>
          <w:tcPr>
            <w:tcW w:w="9213" w:type="dxa"/>
            <w:vAlign w:val="bottom"/>
          </w:tcPr>
          <w:p w14:paraId="61C8AA2E" w14:textId="77777777" w:rsidR="001E209A" w:rsidRPr="00E60221" w:rsidRDefault="00A908B1" w:rsidP="001C2035">
            <w:pPr>
              <w:spacing w:before="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2390D" w:rsidRPr="00E60221">
              <w:rPr>
                <w:rFonts w:ascii="Times New Roman" w:hAnsi="Times New Roman" w:cs="Times New Roman"/>
                <w:sz w:val="24"/>
                <w:szCs w:val="24"/>
              </w:rPr>
              <w:t>выручка от продаж / среднегодовые остатки дебиторской задолженности;</w:t>
            </w:r>
          </w:p>
        </w:tc>
      </w:tr>
      <w:tr w:rsidR="001E209A" w:rsidRPr="00E60221" w14:paraId="53C18B37" w14:textId="77777777" w:rsidTr="006537D3">
        <w:trPr>
          <w:trHeight w:val="280"/>
        </w:trPr>
        <w:tc>
          <w:tcPr>
            <w:tcW w:w="9213" w:type="dxa"/>
            <w:vAlign w:val="bottom"/>
          </w:tcPr>
          <w:p w14:paraId="242C54E5" w14:textId="77777777" w:rsidR="00710E1C" w:rsidRPr="00E60221" w:rsidRDefault="00710E1C" w:rsidP="00666F57">
            <w:pPr>
              <w:spacing w:before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069565" w14:textId="77777777" w:rsidR="00C2390D" w:rsidRPr="00E60221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C2390D" w:rsidRPr="00E60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среднюю годовую величину кредиторской задолженности, если продолжительность финансового цикла составляет 71.38 дней, продолжительность операционного цикла 115.99 дней, а годовой объем затрат на производство продукции 100.47 млн. у.е.:</w:t>
      </w:r>
    </w:p>
    <w:p w14:paraId="6E9E2A6A" w14:textId="77777777" w:rsidR="00C2390D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12.45 млн. у.е.;  </w:t>
      </w:r>
    </w:p>
    <w:p w14:paraId="44CE25D6" w14:textId="77777777" w:rsidR="00666F57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22.62 млн. у.е.;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E60221" w14:paraId="12E9A9FB" w14:textId="77777777" w:rsidTr="00666F57">
        <w:trPr>
          <w:trHeight w:val="230"/>
        </w:trPr>
        <w:tc>
          <w:tcPr>
            <w:tcW w:w="9360" w:type="dxa"/>
            <w:vAlign w:val="center"/>
            <w:hideMark/>
          </w:tcPr>
          <w:p w14:paraId="338E4A00" w14:textId="77777777" w:rsidR="00C2390D" w:rsidRPr="00E60221" w:rsidRDefault="00A908B1" w:rsidP="00C239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2390D" w:rsidRPr="00E60221">
              <w:rPr>
                <w:rFonts w:ascii="Times New Roman" w:hAnsi="Times New Roman" w:cs="Times New Roman"/>
                <w:sz w:val="24"/>
                <w:szCs w:val="24"/>
              </w:rPr>
              <w:t>11.19 млн. у.е.;</w:t>
            </w:r>
          </w:p>
          <w:p w14:paraId="74B9B1DF" w14:textId="77777777" w:rsidR="00666F57" w:rsidRPr="00E60221" w:rsidRDefault="00C2390D" w:rsidP="00C23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hAnsi="Times New Roman" w:cs="Times New Roman"/>
                <w:sz w:val="24"/>
                <w:szCs w:val="24"/>
              </w:rPr>
              <w:t xml:space="preserve">115.99 - 71.38 = 44.6 = </w:t>
            </w:r>
            <w:r w:rsidRPr="00E6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022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6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E60221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E60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E60221">
              <w:rPr>
                <w:rFonts w:ascii="Times New Roman" w:hAnsi="Times New Roman" w:cs="Times New Roman"/>
                <w:sz w:val="24"/>
                <w:szCs w:val="24"/>
              </w:rPr>
              <w:t xml:space="preserve"> = 100.47 / (360 / 44.6) = 100.47 / 8,0717 = 12.45</w:t>
            </w:r>
          </w:p>
        </w:tc>
      </w:tr>
    </w:tbl>
    <w:p w14:paraId="292AC04D" w14:textId="77777777" w:rsidR="007E0B85" w:rsidRPr="00E60221" w:rsidRDefault="007E0B8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82013B3" w14:textId="77777777" w:rsidR="00281B88" w:rsidRPr="00E60221" w:rsidRDefault="00281B8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1A0B00A" w14:textId="77777777" w:rsidR="00C2390D" w:rsidRPr="00E60221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</w:t>
      </w:r>
      <w:r w:rsidR="00C2390D" w:rsidRPr="00E60221">
        <w:rPr>
          <w:rFonts w:ascii="Times New Roman" w:hAnsi="Times New Roman" w:cs="Times New Roman"/>
          <w:b/>
          <w:bCs/>
          <w:sz w:val="24"/>
          <w:szCs w:val="24"/>
        </w:rPr>
        <w:t>В состав операционного бюджета предприятия входит:</w:t>
      </w:r>
    </w:p>
    <w:p w14:paraId="7C8E4CB1" w14:textId="77777777" w:rsidR="00C2390D" w:rsidRPr="00E60221" w:rsidRDefault="00A908B1" w:rsidP="00C31C6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 w:cs="Times New Roman"/>
          <w:sz w:val="24"/>
          <w:szCs w:val="24"/>
        </w:rPr>
        <w:t>бюджет прямых затрат на оплату труда;</w:t>
      </w:r>
    </w:p>
    <w:p w14:paraId="7A211311" w14:textId="77777777" w:rsidR="00C2390D" w:rsidRPr="00E60221" w:rsidRDefault="00A908B1" w:rsidP="005B5BF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 w:cs="Times New Roman"/>
          <w:sz w:val="24"/>
          <w:szCs w:val="24"/>
        </w:rPr>
        <w:t>инвестиционный бюджет;</w:t>
      </w:r>
    </w:p>
    <w:p w14:paraId="61E55B40" w14:textId="77777777" w:rsidR="005B5BF4" w:rsidRPr="00E60221" w:rsidRDefault="00A908B1" w:rsidP="005B5BF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 w:cs="Times New Roman"/>
          <w:sz w:val="24"/>
          <w:szCs w:val="24"/>
        </w:rPr>
        <w:t>бюджет потока денежных средств;</w:t>
      </w:r>
    </w:p>
    <w:p w14:paraId="36EA8BA1" w14:textId="77777777" w:rsidR="00C2390D" w:rsidRPr="00E60221" w:rsidRDefault="00C2390D" w:rsidP="005B5BF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B701C" w14:textId="77777777" w:rsidR="0001182C" w:rsidRPr="00E60221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01182C" w:rsidRPr="00E60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Источниками формирования собственных средств служат:</w:t>
      </w:r>
    </w:p>
    <w:p w14:paraId="6F08CD18" w14:textId="77777777" w:rsidR="0001182C" w:rsidRPr="00E60221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долгосрочные· кредиты банков;</w:t>
      </w:r>
    </w:p>
    <w:p w14:paraId="3FB0F347" w14:textId="77777777" w:rsidR="001B6634" w:rsidRPr="00E60221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кредиты банков;</w:t>
      </w:r>
    </w:p>
    <w:p w14:paraId="0271B174" w14:textId="77777777" w:rsidR="001B6634" w:rsidRPr="00E60221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602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от продажи акций и паевые взносы участников;</w:t>
      </w:r>
    </w:p>
    <w:p w14:paraId="5EB16DA1" w14:textId="77777777" w:rsidR="0001182C" w:rsidRPr="00E60221" w:rsidRDefault="0001182C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7C7A610" w14:textId="77777777" w:rsidR="00E7570C" w:rsidRPr="00E60221" w:rsidRDefault="000526E7" w:rsidP="00666F57">
      <w:pPr>
        <w:pStyle w:val="a9"/>
        <w:spacing w:after="0"/>
        <w:ind w:left="0" w:firstLine="0"/>
        <w:jc w:val="both"/>
        <w:rPr>
          <w:rFonts w:ascii="Times New Roman" w:hAnsi="Times New Roman"/>
          <w:b/>
          <w:bCs/>
          <w:kern w:val="0"/>
          <w:sz w:val="24"/>
          <w14:numSpacing w14:val="default"/>
        </w:rPr>
      </w:pPr>
      <w:r w:rsidRPr="00E60221">
        <w:rPr>
          <w:rFonts w:ascii="Times New Roman" w:hAnsi="Times New Roman"/>
          <w:b/>
          <w:sz w:val="24"/>
          <w:lang w:val="kk-KZ"/>
        </w:rPr>
        <w:t xml:space="preserve">11. </w:t>
      </w:r>
      <w:r w:rsidR="00E7570C" w:rsidRPr="00E60221">
        <w:rPr>
          <w:rFonts w:ascii="Times New Roman" w:hAnsi="Times New Roman"/>
          <w:b/>
          <w:bCs/>
          <w:kern w:val="0"/>
          <w:sz w:val="24"/>
          <w14:numSpacing w14:val="default"/>
        </w:rPr>
        <w:t>Наращенное значение 100 тыс. у.е. инвестированных на 5 лет по  номинальной ставке 25% годовых при двухразовом начислении в год составят:</w:t>
      </w:r>
    </w:p>
    <w:p w14:paraId="213A85DC" w14:textId="77777777" w:rsidR="00E7570C" w:rsidRPr="00E60221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kern w:val="0"/>
          <w:sz w:val="24"/>
          <w14:numSpacing w14:val="default"/>
        </w:rPr>
      </w:pPr>
      <w:r w:rsidRPr="00E60221">
        <w:rPr>
          <w:rFonts w:ascii="Times New Roman" w:hAnsi="Times New Roman"/>
          <w:sz w:val="24"/>
        </w:rPr>
        <w:t xml:space="preserve">А) </w:t>
      </w:r>
      <w:r w:rsidR="00E7570C" w:rsidRPr="00E60221">
        <w:rPr>
          <w:rFonts w:ascii="Times New Roman" w:hAnsi="Times New Roman"/>
          <w:kern w:val="0"/>
          <w:sz w:val="24"/>
          <w14:numSpacing w14:val="default"/>
        </w:rPr>
        <w:t xml:space="preserve">324.73 тыс. у.е.;      </w:t>
      </w:r>
    </w:p>
    <w:p w14:paraId="5D2E1ECA" w14:textId="77777777" w:rsidR="00D75933" w:rsidRPr="00E60221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E60221">
        <w:rPr>
          <w:rFonts w:ascii="Times New Roman" w:hAnsi="Times New Roman"/>
          <w:sz w:val="24"/>
        </w:rPr>
        <w:t xml:space="preserve">В) </w:t>
      </w:r>
      <w:r w:rsidR="00E7570C" w:rsidRPr="00E60221">
        <w:rPr>
          <w:rFonts w:ascii="Times New Roman" w:hAnsi="Times New Roman"/>
          <w:kern w:val="0"/>
          <w:sz w:val="24"/>
          <w14:numSpacing w14:val="default"/>
        </w:rPr>
        <w:t>305.18 тыс. у.е.;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E60221" w14:paraId="4F28A6A9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4D600B5E" w14:textId="77777777" w:rsidR="00E7570C" w:rsidRPr="00E60221" w:rsidRDefault="00A908B1" w:rsidP="00E7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E7570C" w:rsidRPr="00E60221">
              <w:rPr>
                <w:rFonts w:ascii="Times New Roman" w:hAnsi="Times New Roman" w:cs="Times New Roman"/>
                <w:sz w:val="24"/>
                <w:szCs w:val="24"/>
              </w:rPr>
              <w:t>309.28 тыс. у.е.;</w:t>
            </w:r>
          </w:p>
          <w:p w14:paraId="78A0E2C5" w14:textId="77777777" w:rsidR="00FD43DB" w:rsidRPr="00E60221" w:rsidRDefault="00E7570C" w:rsidP="00E75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hAnsi="Times New Roman" w:cs="Times New Roman"/>
                <w:sz w:val="24"/>
                <w:szCs w:val="24"/>
              </w:rPr>
              <w:t>FV=100/FD(12.5%;10) → 100  / 0.3079 = 324.78</w:t>
            </w:r>
          </w:p>
        </w:tc>
      </w:tr>
      <w:tr w:rsidR="00FD43DB" w:rsidRPr="00E60221" w14:paraId="28FA5D5D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658E8E6A" w14:textId="77777777" w:rsidR="00FD43DB" w:rsidRPr="00E60221" w:rsidRDefault="00FD43DB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DC7EFF" w14:textId="77777777" w:rsidR="00E7570C" w:rsidRPr="00E60221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E7570C" w:rsidRPr="00E60221">
        <w:rPr>
          <w:rFonts w:ascii="Times New Roman" w:hAnsi="Times New Roman" w:cs="Times New Roman"/>
          <w:b/>
          <w:bCs/>
          <w:sz w:val="24"/>
          <w:szCs w:val="24"/>
        </w:rPr>
        <w:t>Уровень и динамика показателей оборачиваемости оборотных средств характеризует:</w:t>
      </w:r>
    </w:p>
    <w:p w14:paraId="5100B7AE" w14:textId="77777777" w:rsidR="00E7570C" w:rsidRPr="00E60221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hAnsi="Times New Roman" w:cs="Times New Roman"/>
          <w:sz w:val="24"/>
          <w:szCs w:val="24"/>
        </w:rPr>
        <w:t>платежеспособность предприятия;</w:t>
      </w:r>
    </w:p>
    <w:p w14:paraId="23936D26" w14:textId="77777777" w:rsidR="001B6634" w:rsidRPr="00E60221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hAnsi="Times New Roman" w:cs="Times New Roman"/>
          <w:sz w:val="24"/>
          <w:szCs w:val="24"/>
        </w:rPr>
        <w:t>финансовую устойчивость предприятия;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1B6634" w:rsidRPr="00E60221" w14:paraId="45C9F8A5" w14:textId="77777777" w:rsidTr="001B6634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9CF0399" w14:textId="77777777" w:rsidR="001B6634" w:rsidRPr="00E60221" w:rsidRDefault="00A908B1" w:rsidP="00A13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E6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2390D" w:rsidRPr="00E60221">
              <w:rPr>
                <w:rFonts w:ascii="Times New Roman" w:hAnsi="Times New Roman" w:cs="Times New Roman"/>
                <w:sz w:val="24"/>
                <w:szCs w:val="24"/>
              </w:rPr>
              <w:t>деловую активность предприятия;</w:t>
            </w:r>
          </w:p>
        </w:tc>
      </w:tr>
    </w:tbl>
    <w:p w14:paraId="7054B9A4" w14:textId="77777777" w:rsidR="001C2035" w:rsidRPr="00E60221" w:rsidRDefault="001C2035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62B166" w14:textId="77777777" w:rsidR="00C2390D" w:rsidRPr="00E60221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C2390D" w:rsidRPr="00E60221">
        <w:rPr>
          <w:rFonts w:ascii="Times New Roman" w:hAnsi="Times New Roman"/>
          <w:b/>
          <w:bCs/>
          <w:sz w:val="24"/>
          <w:szCs w:val="24"/>
        </w:rPr>
        <w:t>250 тыс. у.е. инвестированы на 4 года под 6% годовых. Определить сумму сложных процентов, начисленных к концу срока:</w:t>
      </w:r>
    </w:p>
    <w:p w14:paraId="4E3C9AC1" w14:textId="77777777" w:rsidR="00C2390D" w:rsidRPr="00E60221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/>
          <w:sz w:val="24"/>
          <w:szCs w:val="24"/>
        </w:rPr>
        <w:t xml:space="preserve">65.6 тыс. у.е.;  </w:t>
      </w:r>
    </w:p>
    <w:p w14:paraId="0609ABF8" w14:textId="77777777" w:rsidR="003D2941" w:rsidRPr="00E60221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/>
          <w:sz w:val="24"/>
          <w:szCs w:val="24"/>
        </w:rPr>
        <w:t>87.2 тыс. у.е.;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E60221" w14:paraId="0A7E52ED" w14:textId="77777777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3C16F201" w14:textId="77777777" w:rsidR="00C2390D" w:rsidRPr="00E60221" w:rsidRDefault="00A908B1" w:rsidP="00C2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E602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2390D" w:rsidRPr="00E60221">
              <w:rPr>
                <w:rFonts w:ascii="Times New Roman" w:hAnsi="Times New Roman" w:cs="Times New Roman"/>
                <w:sz w:val="24"/>
                <w:szCs w:val="24"/>
              </w:rPr>
              <w:t>98.5 тыс. у.е.;</w:t>
            </w:r>
          </w:p>
          <w:p w14:paraId="574EF0F2" w14:textId="77777777" w:rsidR="003D2941" w:rsidRPr="00E60221" w:rsidRDefault="00C2390D" w:rsidP="00C23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hAnsi="Times New Roman" w:cs="Times New Roman"/>
                <w:sz w:val="24"/>
                <w:szCs w:val="24"/>
              </w:rPr>
              <w:t>FV = (1 + 6%)^4 = 1.2625 x 250 = 315.62 - 250 = 65.6</w:t>
            </w:r>
          </w:p>
        </w:tc>
      </w:tr>
      <w:tr w:rsidR="003D2941" w:rsidRPr="00E60221" w14:paraId="5360A0DD" w14:textId="77777777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14:paraId="2B400DDD" w14:textId="77777777" w:rsidR="003D2941" w:rsidRPr="00E60221" w:rsidRDefault="003D2941" w:rsidP="0066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08265C" w14:textId="77777777" w:rsidR="00C2390D" w:rsidRPr="00E60221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C2390D" w:rsidRPr="00E60221">
        <w:rPr>
          <w:rFonts w:ascii="Times New Roman" w:hAnsi="Times New Roman" w:cs="Times New Roman"/>
          <w:b/>
          <w:bCs/>
          <w:sz w:val="24"/>
          <w:szCs w:val="24"/>
        </w:rPr>
        <w:t>Наиболее значимой для анализа денежных потоков организации является информация:</w:t>
      </w:r>
    </w:p>
    <w:p w14:paraId="7CB47CB9" w14:textId="77777777" w:rsidR="00C2390D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 w:cs="Times New Roman"/>
          <w:sz w:val="24"/>
          <w:szCs w:val="24"/>
        </w:rPr>
        <w:t>аналитическая рыночная информация;</w:t>
      </w:r>
    </w:p>
    <w:p w14:paraId="3321B53A" w14:textId="77777777" w:rsidR="00734EC9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 w:cs="Times New Roman"/>
          <w:sz w:val="24"/>
          <w:szCs w:val="24"/>
        </w:rPr>
        <w:t>бухгалтерской финансовой отчетности;</w:t>
      </w: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34EC9" w:rsidRPr="00E60221" w14:paraId="350798CE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2F323AD4" w14:textId="77777777" w:rsidR="00734EC9" w:rsidRPr="00E60221" w:rsidRDefault="00A908B1" w:rsidP="005B5B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E60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C2390D" w:rsidRPr="00E60221">
              <w:rPr>
                <w:rFonts w:ascii="Times New Roman" w:hAnsi="Times New Roman"/>
                <w:sz w:val="24"/>
                <w:szCs w:val="24"/>
              </w:rPr>
              <w:t>бухгалтерского управленческого учета;</w:t>
            </w:r>
          </w:p>
        </w:tc>
      </w:tr>
      <w:tr w:rsidR="00734EC9" w:rsidRPr="00E60221" w14:paraId="1A8A50EC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7F7DDCBE" w14:textId="77777777" w:rsidR="00734EC9" w:rsidRPr="00E60221" w:rsidRDefault="00734EC9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74F36CA" w14:textId="77777777" w:rsidR="0001182C" w:rsidRPr="00E60221" w:rsidRDefault="005E0602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01182C" w:rsidRPr="00E60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балансовой стоимости акции показывает:</w:t>
      </w:r>
    </w:p>
    <w:p w14:paraId="44F5C10B" w14:textId="77777777" w:rsidR="0001182C" w:rsidRPr="00E60221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hAnsi="Times New Roman" w:cs="Times New Roman"/>
          <w:sz w:val="24"/>
          <w:szCs w:val="24"/>
        </w:rPr>
        <w:t xml:space="preserve">А)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акций предприятия чистыми активами;</w:t>
      </w:r>
    </w:p>
    <w:p w14:paraId="22FB9EC9" w14:textId="77777777" w:rsidR="00CE4C80" w:rsidRPr="00E60221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hAnsi="Times New Roman" w:cs="Times New Roman"/>
          <w:sz w:val="24"/>
          <w:szCs w:val="24"/>
        </w:rPr>
        <w:t xml:space="preserve">В)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дивидендов в расчете на 1 акцию;</w:t>
      </w: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31C67" w:rsidRPr="00E60221" w14:paraId="74FD700D" w14:textId="77777777" w:rsidTr="006D7428">
        <w:trPr>
          <w:trHeight w:val="280"/>
        </w:trPr>
        <w:tc>
          <w:tcPr>
            <w:tcW w:w="9213" w:type="dxa"/>
            <w:vAlign w:val="bottom"/>
          </w:tcPr>
          <w:p w14:paraId="2A074C0E" w14:textId="77777777" w:rsidR="00C31C67" w:rsidRPr="00E60221" w:rsidRDefault="00D75933" w:rsidP="00C31C67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01182C" w:rsidRPr="00E6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сумму, за которую акции продаются и покупаются на фондовом рынке;</w:t>
            </w:r>
          </w:p>
        </w:tc>
      </w:tr>
    </w:tbl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66F57" w:rsidRPr="00E60221" w14:paraId="5155DA6E" w14:textId="77777777" w:rsidTr="001B6634">
        <w:trPr>
          <w:trHeight w:val="80"/>
        </w:trPr>
        <w:tc>
          <w:tcPr>
            <w:tcW w:w="10065" w:type="dxa"/>
            <w:vAlign w:val="center"/>
            <w:hideMark/>
          </w:tcPr>
          <w:p w14:paraId="39C0A10D" w14:textId="77777777" w:rsidR="00C2390D" w:rsidRPr="00E60221" w:rsidRDefault="00C2390D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EF5327" w14:textId="77777777" w:rsidR="00666F57" w:rsidRPr="00E60221" w:rsidRDefault="005E0602" w:rsidP="00710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r w:rsidR="00C2390D" w:rsidRPr="00E60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Внешним признаком проявления банкротства предприятия является ею неспособность удовлетворить требования кредиторов:</w:t>
            </w:r>
          </w:p>
        </w:tc>
      </w:tr>
    </w:tbl>
    <w:p w14:paraId="65A990F0" w14:textId="77777777" w:rsidR="00C2390D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 w:cs="Times New Roman"/>
          <w:sz w:val="24"/>
          <w:szCs w:val="24"/>
        </w:rPr>
        <w:t>в течение 3-х месяцев со дня наступления срока исполнения обязательства;</w:t>
      </w:r>
    </w:p>
    <w:p w14:paraId="352A455E" w14:textId="77777777" w:rsidR="00CE4C80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gramStart"/>
      <w:r w:rsidR="00C2390D" w:rsidRPr="00E60221">
        <w:rPr>
          <w:rFonts w:ascii="Times New Roman" w:hAnsi="Times New Roman" w:cs="Times New Roman"/>
          <w:sz w:val="24"/>
          <w:szCs w:val="24"/>
        </w:rPr>
        <w:t>6  (</w:t>
      </w:r>
      <w:proofErr w:type="gramEnd"/>
      <w:r w:rsidR="00C2390D" w:rsidRPr="00E60221">
        <w:rPr>
          <w:rFonts w:ascii="Times New Roman" w:hAnsi="Times New Roman" w:cs="Times New Roman"/>
          <w:sz w:val="24"/>
          <w:szCs w:val="24"/>
        </w:rPr>
        <w:t>шести) месяцев со дня наступления срока исполнения обязательств;</w:t>
      </w: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E4C80" w:rsidRPr="00E60221" w14:paraId="60EA4357" w14:textId="77777777" w:rsidTr="00C31C67">
        <w:trPr>
          <w:trHeight w:val="118"/>
        </w:trPr>
        <w:tc>
          <w:tcPr>
            <w:tcW w:w="9213" w:type="dxa"/>
            <w:noWrap/>
            <w:vAlign w:val="center"/>
            <w:hideMark/>
          </w:tcPr>
          <w:p w14:paraId="31B3FC7E" w14:textId="77777777" w:rsidR="00CE4C80" w:rsidRPr="00E60221" w:rsidRDefault="00A908B1" w:rsidP="00C2390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2390D" w:rsidRPr="00E602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 дня наступления срока исполнения обязательств; </w:t>
            </w:r>
          </w:p>
        </w:tc>
      </w:tr>
      <w:tr w:rsidR="00CE4C80" w:rsidRPr="00E60221" w14:paraId="561B1C60" w14:textId="77777777" w:rsidTr="00C31C67">
        <w:trPr>
          <w:trHeight w:val="80"/>
        </w:trPr>
        <w:tc>
          <w:tcPr>
            <w:tcW w:w="9213" w:type="dxa"/>
            <w:noWrap/>
            <w:vAlign w:val="center"/>
            <w:hideMark/>
          </w:tcPr>
          <w:p w14:paraId="16264B15" w14:textId="77777777" w:rsidR="00CE4C80" w:rsidRPr="00E60221" w:rsidRDefault="00CE4C80" w:rsidP="00C31C6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691C6E1B" w14:textId="77777777" w:rsidR="007E0B85" w:rsidRPr="00E60221" w:rsidRDefault="007E0B8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B8FCD8" w14:textId="77777777" w:rsidR="00E7570C" w:rsidRPr="00E60221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6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E7570C" w:rsidRPr="00E60221">
        <w:rPr>
          <w:rFonts w:ascii="Times New Roman" w:hAnsi="Times New Roman"/>
          <w:b/>
          <w:bCs/>
          <w:sz w:val="24"/>
          <w:szCs w:val="24"/>
        </w:rPr>
        <w:t>Активный рынок — это:</w:t>
      </w:r>
    </w:p>
    <w:p w14:paraId="0DC8A7B0" w14:textId="77777777" w:rsidR="00E7570C" w:rsidRPr="00E60221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hAnsi="Times New Roman"/>
          <w:sz w:val="24"/>
          <w:szCs w:val="24"/>
        </w:rPr>
        <w:t>Рынок, на котором продаются активы</w:t>
      </w:r>
      <w:r w:rsidR="00E7570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D5CDC6" w14:textId="77777777" w:rsidR="00860543" w:rsidRPr="00E60221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hAnsi="Times New Roman"/>
          <w:sz w:val="24"/>
          <w:szCs w:val="24"/>
        </w:rPr>
        <w:t>Статьи, продаваемые на рынке, являются однородными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60543" w:rsidRPr="00E60221" w14:paraId="0D2693FD" w14:textId="77777777" w:rsidTr="0086054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564416AB" w14:textId="77777777" w:rsidR="00860543" w:rsidRPr="00E60221" w:rsidRDefault="007961C0" w:rsidP="001C20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6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7570C" w:rsidRPr="00E60221">
              <w:rPr>
                <w:rFonts w:ascii="Times New Roman" w:hAnsi="Times New Roman"/>
                <w:sz w:val="24"/>
                <w:szCs w:val="24"/>
              </w:rPr>
              <w:t>Рынок, на котором обеспечена полнота и равнодоступность информации о ценах</w:t>
            </w:r>
          </w:p>
        </w:tc>
      </w:tr>
    </w:tbl>
    <w:p w14:paraId="1C07F9AC" w14:textId="77777777" w:rsidR="001C2035" w:rsidRPr="00E60221" w:rsidRDefault="001C203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20E21" w14:textId="77777777" w:rsidR="00281B88" w:rsidRPr="00E60221" w:rsidRDefault="00281B8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E4EF3D" w14:textId="77777777" w:rsidR="00281B88" w:rsidRPr="00E60221" w:rsidRDefault="00281B8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E60221" w14:paraId="0EB12A80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0FBADCB1" w14:textId="77777777" w:rsidR="0001182C" w:rsidRPr="00E60221" w:rsidRDefault="005E0602" w:rsidP="00A728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18. </w:t>
            </w:r>
            <w:r w:rsidR="0001182C" w:rsidRPr="00E6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Рассчитайте балансовую стоимость акции, если сумма активов 5,600 млн. у.е., сумма долгов 1,100 млн. у.е., количество выпущенных и оплаченных акций 2,250 тыс. шт.:</w:t>
            </w:r>
          </w:p>
        </w:tc>
      </w:tr>
    </w:tbl>
    <w:p w14:paraId="3DB82CD1" w14:textId="77777777" w:rsidR="0001182C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2,000 у.е.;                             </w:t>
      </w:r>
    </w:p>
    <w:p w14:paraId="5D9C303B" w14:textId="77777777" w:rsidR="0001182C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1182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2,500 у.е.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E60221" w14:paraId="4B1C3769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4BF32D43" w14:textId="77777777" w:rsidR="0001182C" w:rsidRPr="00E60221" w:rsidRDefault="00A908B1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1182C" w:rsidRPr="00E6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у.е.</w:t>
            </w:r>
          </w:p>
        </w:tc>
      </w:tr>
      <w:tr w:rsidR="0001182C" w:rsidRPr="00E60221" w14:paraId="084FB26A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14868958" w14:textId="77777777" w:rsidR="0001182C" w:rsidRPr="00E60221" w:rsidRDefault="0001182C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5,600,000-1,100,000 = 4,500,000 / 2,250 = 2,000</w:t>
            </w:r>
          </w:p>
        </w:tc>
      </w:tr>
    </w:tbl>
    <w:p w14:paraId="747C3DE2" w14:textId="77777777" w:rsidR="00C31C67" w:rsidRPr="00E60221" w:rsidRDefault="00C31C6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5EFBD7" w14:textId="77777777" w:rsidR="00C2390D" w:rsidRPr="00E60221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C2390D" w:rsidRPr="00E60221">
        <w:rPr>
          <w:rFonts w:ascii="Times New Roman" w:hAnsi="Times New Roman"/>
          <w:b/>
          <w:sz w:val="24"/>
          <w:szCs w:val="24"/>
        </w:rPr>
        <w:t>Рентабельность</w:t>
      </w:r>
      <w:r w:rsidR="00C2390D" w:rsidRPr="00E60221">
        <w:rPr>
          <w:rFonts w:ascii="Times New Roman" w:hAnsi="Times New Roman"/>
          <w:sz w:val="24"/>
          <w:szCs w:val="24"/>
        </w:rPr>
        <w:t xml:space="preserve"> </w:t>
      </w:r>
      <w:r w:rsidR="00C2390D" w:rsidRPr="00E60221">
        <w:rPr>
          <w:rFonts w:ascii="Times New Roman" w:hAnsi="Times New Roman"/>
          <w:b/>
          <w:sz w:val="24"/>
          <w:szCs w:val="24"/>
        </w:rPr>
        <w:t>активов характеризует:</w:t>
      </w:r>
    </w:p>
    <w:p w14:paraId="1FF040F2" w14:textId="77777777" w:rsidR="00C2390D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/>
          <w:sz w:val="24"/>
          <w:szCs w:val="24"/>
        </w:rPr>
        <w:t>структуру активов;</w:t>
      </w:r>
    </w:p>
    <w:p w14:paraId="5EF85596" w14:textId="77777777" w:rsidR="00C2390D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/>
          <w:sz w:val="24"/>
          <w:szCs w:val="24"/>
        </w:rPr>
        <w:t>ликвидность активов;</w:t>
      </w:r>
    </w:p>
    <w:p w14:paraId="77F834E1" w14:textId="77777777" w:rsidR="005B5BF4" w:rsidRPr="00E6022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2390D" w:rsidRPr="00E60221">
        <w:rPr>
          <w:rFonts w:ascii="Times New Roman" w:hAnsi="Times New Roman"/>
          <w:sz w:val="24"/>
          <w:szCs w:val="24"/>
        </w:rPr>
        <w:t>доходность вложения капитала в имущество предприятия;</w:t>
      </w:r>
    </w:p>
    <w:p w14:paraId="08119055" w14:textId="77777777" w:rsidR="00C2390D" w:rsidRPr="00E60221" w:rsidRDefault="00C2390D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AB245" w14:textId="77777777" w:rsidR="00E7570C" w:rsidRPr="00E60221" w:rsidRDefault="005E0602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E7570C" w:rsidRPr="00E60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экстенсивного использования основных средств:</w:t>
      </w:r>
    </w:p>
    <w:p w14:paraId="74F5CD0A" w14:textId="77777777" w:rsidR="00E7570C" w:rsidRPr="00E60221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уровень их использования по мощности;</w:t>
      </w:r>
    </w:p>
    <w:p w14:paraId="14C7FFE2" w14:textId="77777777" w:rsidR="00753615" w:rsidRPr="00E60221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E6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570C" w:rsidRP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уровень их использования во времени;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281B88" w14:paraId="1D14AC7E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57B02F55" w14:textId="77777777" w:rsidR="00753615" w:rsidRPr="00281B88" w:rsidRDefault="00A908B1" w:rsidP="007E0B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60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7570C" w:rsidRPr="00E60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отражают уровень их использования по объему;</w:t>
            </w:r>
          </w:p>
        </w:tc>
      </w:tr>
      <w:tr w:rsidR="00753615" w:rsidRPr="00E6189B" w14:paraId="14CFF44D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D2A24BB" w14:textId="77777777" w:rsidR="00753615" w:rsidRPr="00E6189B" w:rsidRDefault="00753615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BE3B3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B0691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7DFE2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4E101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8BF9A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416C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339BB34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8CF941A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E719DF5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7C5AB26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543C76B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4461BF4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0AB2F7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247C6AF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69E1019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DC834D" w14:textId="77777777" w:rsidR="00A908B1" w:rsidRPr="00E6189B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A5C9E3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3EC3B0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E5EF95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250D41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7A668F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BD3DA9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F361B3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F7D9B0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66D741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5CB9CC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509138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DFB71B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8075A2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2D6DD7" w14:textId="77777777" w:rsidR="00281B88" w:rsidRPr="00E6189B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DBAE78" w14:textId="77777777" w:rsidR="007961C0" w:rsidRPr="00E6189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C0F182" w14:textId="77777777" w:rsidR="007961C0" w:rsidRPr="00E6189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FDDFBE" w14:textId="77777777" w:rsidR="007961C0" w:rsidRPr="00E6189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7D5BDB" w14:textId="77777777" w:rsidR="0012597E" w:rsidRPr="00E6189B" w:rsidRDefault="0012597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39C69B" w14:textId="77777777" w:rsidR="0012597E" w:rsidRPr="00E6189B" w:rsidRDefault="0012597E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8537A5" w14:textId="77777777" w:rsidR="007961C0" w:rsidRPr="00E6189B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B4A137" w14:textId="77777777" w:rsidR="00671A5C" w:rsidRPr="00E6189B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998083" w14:textId="77777777" w:rsidR="00633110" w:rsidRPr="00E6189B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6EE41101" w14:textId="77777777" w:rsidR="001F7204" w:rsidRPr="00E6189B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E6D5776" w14:textId="77777777" w:rsidR="001F7204" w:rsidRPr="00E6189B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E6189B" w14:paraId="0FDA1801" w14:textId="77777777" w:rsidTr="001F7204">
        <w:trPr>
          <w:trHeight w:val="436"/>
        </w:trPr>
        <w:tc>
          <w:tcPr>
            <w:tcW w:w="284" w:type="dxa"/>
            <w:vAlign w:val="center"/>
          </w:tcPr>
          <w:p w14:paraId="03C12CB4" w14:textId="77777777" w:rsidR="001F7204" w:rsidRPr="00E6189B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14:paraId="24DC98E9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14:paraId="3DE2D9DE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42CCEE78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14:paraId="4AE53CBF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14:paraId="57584C58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14:paraId="7175A774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14:paraId="49A60507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14:paraId="011BA900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1D2F151B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14:paraId="324977D0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14:paraId="47864516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14:paraId="05152903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14:paraId="17D302F4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операции– конкретная дата, установленная договором;</w:t>
            </w:r>
          </w:p>
          <w:p w14:paraId="1524FA39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14:paraId="46A01D4C" w14:textId="77777777" w:rsidR="001F7204" w:rsidRPr="00E6189B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90B61E" w14:textId="77777777" w:rsidR="001F7204" w:rsidRPr="00E6189B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89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14:paraId="55A757A4" w14:textId="77777777" w:rsidR="001F7204" w:rsidRPr="00E6189B" w:rsidRDefault="001F7204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7A7A5" w14:textId="77777777" w:rsidR="00633110" w:rsidRPr="00E6189B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38473125" w14:textId="77777777" w:rsidR="00633110" w:rsidRPr="00E6189B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E6189B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1E3527DE" w14:textId="77777777" w:rsidR="00633110" w:rsidRPr="00E6189B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784737CD" w14:textId="77777777" w:rsidR="00633110" w:rsidRPr="00E6189B" w:rsidRDefault="00633110" w:rsidP="00D30C9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5F34B09A" w14:textId="77777777" w:rsidR="004E02A5" w:rsidRDefault="004E02A5" w:rsidP="004E02A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0367EAFA" w14:textId="77777777" w:rsidR="004E02A5" w:rsidRPr="004E02A5" w:rsidRDefault="004E02A5" w:rsidP="004E02A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4E02A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 </w:t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А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нализ Финансовой Устойчивости (</w:t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14 баллов)</w:t>
      </w:r>
    </w:p>
    <w:tbl>
      <w:tblPr>
        <w:tblStyle w:val="52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8949"/>
      </w:tblGrid>
      <w:tr w:rsidR="004E02A5" w:rsidRPr="004E02A5" w14:paraId="36904FBD" w14:textId="77777777" w:rsidTr="004E02A5">
        <w:trPr>
          <w:trHeight w:val="1074"/>
        </w:trPr>
        <w:tc>
          <w:tcPr>
            <w:tcW w:w="10207" w:type="dxa"/>
            <w:gridSpan w:val="2"/>
            <w:vAlign w:val="center"/>
          </w:tcPr>
          <w:p w14:paraId="44AE22EE" w14:textId="77777777" w:rsidR="004E02A5" w:rsidRPr="004E02A5" w:rsidRDefault="004E02A5" w:rsidP="004E02A5">
            <w:pPr>
              <w:spacing w:before="20" w:after="20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EE172" w14:textId="77777777" w:rsidR="004E02A5" w:rsidRPr="004E02A5" w:rsidRDefault="004E02A5" w:rsidP="004E02A5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</w:t>
            </w:r>
            <w:proofErr w:type="spellStart"/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Khonya</w:t>
            </w:r>
            <w:proofErr w:type="spellEnd"/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долгосрочный заем в банке в размере 1,500,000 </w:t>
            </w:r>
            <w:proofErr w:type="spellStart"/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</w:t>
            </w:r>
            <w:proofErr w:type="spellEnd"/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процентной ставкой 12.5% годовых. Соотношение долгосрочного займа к собственному капиталу равно 0.4, рентабельность собственного капитала составляет 6%, ставка налога на прибыль равна 25%,</w:t>
            </w:r>
          </w:p>
          <w:p w14:paraId="099BBC37" w14:textId="77777777" w:rsidR="004E02A5" w:rsidRPr="004E02A5" w:rsidRDefault="004E02A5" w:rsidP="004E02A5">
            <w:pPr>
              <w:spacing w:before="20" w:after="20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2A5" w:rsidRPr="004E02A5" w14:paraId="68DC1C0F" w14:textId="77777777" w:rsidTr="004E02A5">
        <w:tc>
          <w:tcPr>
            <w:tcW w:w="10207" w:type="dxa"/>
            <w:gridSpan w:val="2"/>
            <w:vAlign w:val="center"/>
          </w:tcPr>
          <w:p w14:paraId="594FE39E" w14:textId="77777777" w:rsidR="004E02A5" w:rsidRPr="004E02A5" w:rsidRDefault="004E02A5" w:rsidP="004E0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4E02A5" w:rsidRPr="004E02A5" w14:paraId="4A048B7E" w14:textId="77777777" w:rsidTr="004E02A5">
        <w:trPr>
          <w:trHeight w:val="379"/>
        </w:trPr>
        <w:tc>
          <w:tcPr>
            <w:tcW w:w="1258" w:type="dxa"/>
            <w:vAlign w:val="center"/>
          </w:tcPr>
          <w:p w14:paraId="5F2D485C" w14:textId="77777777" w:rsidR="004E02A5" w:rsidRPr="004E02A5" w:rsidRDefault="004E02A5" w:rsidP="004E0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949" w:type="dxa"/>
            <w:vAlign w:val="center"/>
          </w:tcPr>
          <w:p w14:paraId="673DD440" w14:textId="77777777" w:rsidR="004E02A5" w:rsidRPr="004E02A5" w:rsidRDefault="004E02A5" w:rsidP="004E0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</w:t>
            </w: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пределить значения:</w:t>
            </w:r>
          </w:p>
        </w:tc>
      </w:tr>
      <w:tr w:rsidR="004E02A5" w:rsidRPr="004E02A5" w14:paraId="33D429AD" w14:textId="77777777" w:rsidTr="004E02A5">
        <w:trPr>
          <w:trHeight w:val="379"/>
        </w:trPr>
        <w:tc>
          <w:tcPr>
            <w:tcW w:w="1258" w:type="dxa"/>
            <w:vAlign w:val="center"/>
          </w:tcPr>
          <w:p w14:paraId="2B683E5C" w14:textId="77777777" w:rsidR="004E02A5" w:rsidRPr="004E02A5" w:rsidRDefault="004E02A5" w:rsidP="004E0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8949" w:type="dxa"/>
            <w:vAlign w:val="center"/>
          </w:tcPr>
          <w:p w14:paraId="592D243D" w14:textId="77777777" w:rsidR="004E02A5" w:rsidRPr="004E02A5" w:rsidRDefault="004E02A5" w:rsidP="004E0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операционной прибыли </w:t>
            </w: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EBIT</w:t>
            </w:r>
          </w:p>
        </w:tc>
      </w:tr>
      <w:tr w:rsidR="004E02A5" w:rsidRPr="004E02A5" w14:paraId="6F9495BF" w14:textId="77777777" w:rsidTr="004E02A5">
        <w:trPr>
          <w:trHeight w:val="379"/>
        </w:trPr>
        <w:tc>
          <w:tcPr>
            <w:tcW w:w="1258" w:type="dxa"/>
            <w:vAlign w:val="center"/>
          </w:tcPr>
          <w:p w14:paraId="6D4FB2CD" w14:textId="77777777" w:rsidR="004E02A5" w:rsidRPr="004E02A5" w:rsidRDefault="004E02A5" w:rsidP="004E0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8949" w:type="dxa"/>
            <w:vAlign w:val="center"/>
          </w:tcPr>
          <w:p w14:paraId="258B6453" w14:textId="77777777" w:rsidR="004E02A5" w:rsidRPr="004E02A5" w:rsidRDefault="004E02A5" w:rsidP="004E0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рассчитать коэффициент покрытия процентов</w:t>
            </w:r>
          </w:p>
        </w:tc>
      </w:tr>
      <w:tr w:rsidR="004E02A5" w:rsidRPr="004E02A5" w14:paraId="55124B41" w14:textId="77777777" w:rsidTr="004E02A5">
        <w:trPr>
          <w:trHeight w:val="379"/>
        </w:trPr>
        <w:tc>
          <w:tcPr>
            <w:tcW w:w="1258" w:type="dxa"/>
            <w:vAlign w:val="center"/>
          </w:tcPr>
          <w:p w14:paraId="3241B92C" w14:textId="77777777" w:rsidR="004E02A5" w:rsidRPr="004E02A5" w:rsidRDefault="004E02A5" w:rsidP="004E0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949" w:type="dxa"/>
            <w:vAlign w:val="center"/>
          </w:tcPr>
          <w:p w14:paraId="1E699F55" w14:textId="77777777" w:rsidR="004E02A5" w:rsidRPr="004E02A5" w:rsidRDefault="004E02A5" w:rsidP="004E0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</w:t>
            </w: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азъяснить к какой группе коэффициентов в финансовом анализе предприятия относится коэффициент покрытия процентов и что он характеризует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</w:tc>
      </w:tr>
    </w:tbl>
    <w:p w14:paraId="39DDF27A" w14:textId="77777777" w:rsidR="004E02A5" w:rsidRDefault="004E02A5" w:rsidP="004E02A5">
      <w:pPr>
        <w:keepNext/>
        <w:keepLines/>
        <w:tabs>
          <w:tab w:val="left" w:pos="1134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p w14:paraId="12AC0173" w14:textId="77777777" w:rsidR="004E02A5" w:rsidRDefault="004E02A5" w:rsidP="004E02A5">
      <w:pPr>
        <w:keepNext/>
        <w:keepLines/>
        <w:tabs>
          <w:tab w:val="left" w:pos="1134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p w14:paraId="6BC0450F" w14:textId="77777777" w:rsidR="004E02A5" w:rsidRPr="004E02A5" w:rsidRDefault="004E02A5" w:rsidP="004E02A5">
      <w:pPr>
        <w:keepNext/>
        <w:keepLines/>
        <w:tabs>
          <w:tab w:val="left" w:pos="1134"/>
        </w:tabs>
        <w:spacing w:after="0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Оценка инвестиционного проекта с равными денежными потоками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(</w:t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4 балла)</w:t>
      </w:r>
    </w:p>
    <w:tbl>
      <w:tblPr>
        <w:tblStyle w:val="52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E02A5" w:rsidRPr="004E02A5" w14:paraId="3733B38E" w14:textId="77777777" w:rsidTr="004E02A5">
        <w:trPr>
          <w:trHeight w:val="882"/>
        </w:trPr>
        <w:tc>
          <w:tcPr>
            <w:tcW w:w="10207" w:type="dxa"/>
            <w:vAlign w:val="center"/>
          </w:tcPr>
          <w:p w14:paraId="4A2637B3" w14:textId="77777777" w:rsidR="004E02A5" w:rsidRPr="004E02A5" w:rsidRDefault="004E02A5" w:rsidP="004E02A5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Инвестиция по проекту равна 367,000 у.е. Срок реализации проекта 4 года. Ежегодный чистый денежный поток  120,000 у.е.  Стоимость Капитала  9%.</w:t>
            </w:r>
          </w:p>
        </w:tc>
      </w:tr>
      <w:tr w:rsidR="004E02A5" w:rsidRPr="004E02A5" w14:paraId="0BCFD292" w14:textId="77777777" w:rsidTr="004E02A5">
        <w:tc>
          <w:tcPr>
            <w:tcW w:w="10207" w:type="dxa"/>
            <w:vAlign w:val="center"/>
          </w:tcPr>
          <w:p w14:paraId="557C2D25" w14:textId="77777777" w:rsidR="004E02A5" w:rsidRPr="004E02A5" w:rsidRDefault="004E02A5" w:rsidP="004E0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14:paraId="17DCC720" w14:textId="77777777" w:rsidR="004E02A5" w:rsidRPr="004E02A5" w:rsidRDefault="004E02A5" w:rsidP="004E02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Провести анализ проекта применив критерий оценки внутренняя норма доходности </w:t>
            </w: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IRR</w:t>
            </w: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</w:tc>
      </w:tr>
    </w:tbl>
    <w:p w14:paraId="3ECDEA81" w14:textId="77777777" w:rsidR="004E02A5" w:rsidRPr="004E02A5" w:rsidRDefault="004E02A5" w:rsidP="004E02A5">
      <w:pPr>
        <w:spacing w:before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AA2AEE" w14:textId="77777777" w:rsidR="004E02A5" w:rsidRPr="004E02A5" w:rsidRDefault="004E02A5" w:rsidP="004E02A5">
      <w:pPr>
        <w:keepNext/>
        <w:keepLines/>
        <w:tabs>
          <w:tab w:val="left" w:pos="1134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3.</w:t>
      </w:r>
      <w:r w:rsidRPr="004E02A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E02A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Базовые Концепц</w:t>
      </w:r>
      <w:r w:rsidR="00B4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ии Финансового Менеджмента (2 </w:t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балла)</w:t>
      </w:r>
    </w:p>
    <w:tbl>
      <w:tblPr>
        <w:tblStyle w:val="52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E02A5" w:rsidRPr="004E02A5" w14:paraId="0C87D4B3" w14:textId="77777777" w:rsidTr="00B42E2F">
        <w:trPr>
          <w:trHeight w:val="1781"/>
        </w:trPr>
        <w:tc>
          <w:tcPr>
            <w:tcW w:w="10065" w:type="dxa"/>
            <w:vAlign w:val="center"/>
          </w:tcPr>
          <w:p w14:paraId="273DE506" w14:textId="77777777" w:rsidR="004E02A5" w:rsidRPr="004E02A5" w:rsidRDefault="004E02A5" w:rsidP="00B42E2F">
            <w:pPr>
              <w:ind w:left="34" w:hanging="3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Базовых/ Фундаментальных Концепций - совокупность способов понимания и трактовки существенных сторон процесса управления финансами компании, определяющих логику организации финансового менеджмента и использования его прикладных методов и приемов на практике. Одной из базовых концепций является концепция временной неограниченности функционирования хозяйствующего субъекта.</w:t>
            </w:r>
          </w:p>
        </w:tc>
      </w:tr>
      <w:tr w:rsidR="004E02A5" w:rsidRPr="004E02A5" w14:paraId="5EEB154C" w14:textId="77777777" w:rsidTr="00B42E2F">
        <w:trPr>
          <w:trHeight w:val="701"/>
        </w:trPr>
        <w:tc>
          <w:tcPr>
            <w:tcW w:w="10065" w:type="dxa"/>
            <w:vAlign w:val="center"/>
          </w:tcPr>
          <w:p w14:paraId="51F78F5F" w14:textId="77777777" w:rsidR="00B42E2F" w:rsidRDefault="00B42E2F" w:rsidP="00B42E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21442022" w14:textId="77777777" w:rsidR="00B42E2F" w:rsidRPr="00B42E2F" w:rsidRDefault="004E02A5" w:rsidP="00B42E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14:paraId="4D916C0D" w14:textId="77777777" w:rsidR="004E02A5" w:rsidRPr="004E02A5" w:rsidRDefault="00B42E2F" w:rsidP="00B42E2F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B4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</w:t>
            </w:r>
            <w:r w:rsidR="004E02A5"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азъяснить содержание концепции временной неограниченности функционирования хозяйствующего субъекта.</w:t>
            </w:r>
          </w:p>
        </w:tc>
      </w:tr>
    </w:tbl>
    <w:p w14:paraId="7B9CF7FF" w14:textId="77777777" w:rsidR="001C2035" w:rsidRPr="00D30C98" w:rsidRDefault="001C2035" w:rsidP="001C2035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4FE2E759" w14:textId="77777777" w:rsidR="001C2035" w:rsidRPr="001C2035" w:rsidRDefault="001C2035" w:rsidP="001C2035">
      <w:pPr>
        <w:spacing w:before="40"/>
        <w:contextualSpacing/>
        <w:rPr>
          <w:rFonts w:ascii="Times New Roman" w:hAnsi="Times New Roman" w:cs="Times New Roman"/>
        </w:rPr>
      </w:pPr>
    </w:p>
    <w:p w14:paraId="4ED228F5" w14:textId="77777777" w:rsidR="00DD5CDB" w:rsidRPr="005A76B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6F7A20DC" w14:textId="77777777" w:rsidR="00322C51" w:rsidRPr="00B42E2F" w:rsidRDefault="00322C51" w:rsidP="00322C51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14:paraId="3B4B7A4E" w14:textId="77777777" w:rsidR="004E02A5" w:rsidRPr="00B42E2F" w:rsidRDefault="004E02A5" w:rsidP="00B42E2F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4E02A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Оценка инвестиционного проекта, критерии </w:t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NPV</w:t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, </w:t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IRR</w:t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 (10 баллов)</w:t>
      </w:r>
    </w:p>
    <w:p w14:paraId="599FC8D8" w14:textId="77777777" w:rsidR="00B42E2F" w:rsidRPr="004E02A5" w:rsidRDefault="00B42E2F" w:rsidP="00B42E2F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16"/>
          <w:szCs w:val="24"/>
          <w14:numSpacing w14:val="proportional"/>
        </w:rPr>
      </w:pPr>
    </w:p>
    <w:tbl>
      <w:tblPr>
        <w:tblStyle w:val="54"/>
        <w:tblW w:w="9923" w:type="dxa"/>
        <w:tblInd w:w="108" w:type="dxa"/>
        <w:tblLook w:val="04A0" w:firstRow="1" w:lastRow="0" w:firstColumn="1" w:lastColumn="0" w:noHBand="0" w:noVBand="1"/>
      </w:tblPr>
      <w:tblGrid>
        <w:gridCol w:w="336"/>
        <w:gridCol w:w="9587"/>
      </w:tblGrid>
      <w:tr w:rsidR="004E02A5" w:rsidRPr="004E02A5" w14:paraId="1E5F9CE3" w14:textId="77777777" w:rsidTr="00B42E2F">
        <w:trPr>
          <w:trHeight w:val="377"/>
        </w:trPr>
        <w:tc>
          <w:tcPr>
            <w:tcW w:w="9923" w:type="dxa"/>
            <w:gridSpan w:val="2"/>
            <w:vAlign w:val="center"/>
          </w:tcPr>
          <w:p w14:paraId="61E8DD62" w14:textId="77777777" w:rsidR="004E02A5" w:rsidRPr="004E02A5" w:rsidRDefault="004E02A5" w:rsidP="00B42E2F">
            <w:pPr>
              <w:spacing w:line="276" w:lineRule="auto"/>
              <w:ind w:left="34" w:hanging="34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быстрого питания планирует приобрести 4 скутера для развозки заказов за 10,500 </w:t>
            </w:r>
            <w:proofErr w:type="spellStart"/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</w:t>
            </w:r>
            <w:proofErr w:type="spellEnd"/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каждый. Предполагается, что срок службы скутера будет 4 года. </w:t>
            </w:r>
          </w:p>
          <w:p w14:paraId="3D81ED6A" w14:textId="77777777" w:rsidR="004E02A5" w:rsidRPr="004E02A5" w:rsidRDefault="004E02A5" w:rsidP="00B42E2F">
            <w:pPr>
              <w:spacing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денежные потоки на один скутер составляют:</w:t>
            </w:r>
          </w:p>
          <w:p w14:paraId="3C7DDC2A" w14:textId="77777777" w:rsidR="004E02A5" w:rsidRPr="004E02A5" w:rsidRDefault="004E02A5" w:rsidP="00B42E2F">
            <w:pPr>
              <w:spacing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первый год – 2,875 у.е.; </w:t>
            </w:r>
          </w:p>
          <w:p w14:paraId="43741D3C" w14:textId="77777777" w:rsidR="004E02A5" w:rsidRPr="004E02A5" w:rsidRDefault="004E02A5" w:rsidP="00B42E2F">
            <w:pPr>
              <w:spacing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год – 3,375 </w:t>
            </w:r>
            <w:proofErr w:type="spellStart"/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</w:t>
            </w:r>
            <w:proofErr w:type="spellEnd"/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89268CD" w14:textId="77777777" w:rsidR="004E02A5" w:rsidRPr="004E02A5" w:rsidRDefault="004E02A5" w:rsidP="00B42E2F">
            <w:pPr>
              <w:spacing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третий – 4,675 </w:t>
            </w:r>
            <w:proofErr w:type="spellStart"/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</w:t>
            </w:r>
            <w:proofErr w:type="spellEnd"/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03CB70CB" w14:textId="77777777" w:rsidR="004E02A5" w:rsidRPr="004E02A5" w:rsidRDefault="004E02A5" w:rsidP="00B42E2F">
            <w:pPr>
              <w:spacing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четвертый год – 5,050 у.е. </w:t>
            </w:r>
          </w:p>
          <w:p w14:paraId="2EB2D9F0" w14:textId="77777777" w:rsidR="004E02A5" w:rsidRPr="004E02A5" w:rsidRDefault="004E02A5" w:rsidP="00B42E2F">
            <w:pPr>
              <w:spacing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капитала компании - 13%.</w:t>
            </w:r>
          </w:p>
        </w:tc>
      </w:tr>
      <w:tr w:rsidR="004E02A5" w:rsidRPr="004E02A5" w14:paraId="412B9CB6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3" w:type="dxa"/>
            <w:gridSpan w:val="2"/>
            <w:vAlign w:val="center"/>
          </w:tcPr>
          <w:p w14:paraId="55127BFE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4E02A5" w:rsidRPr="004E02A5" w14:paraId="58DBEAE6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336" w:type="dxa"/>
            <w:vAlign w:val="center"/>
          </w:tcPr>
          <w:p w14:paraId="4127B900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7" w:type="dxa"/>
            <w:vAlign w:val="center"/>
          </w:tcPr>
          <w:p w14:paraId="2BF10866" w14:textId="77777777" w:rsidR="004E02A5" w:rsidRPr="004E02A5" w:rsidRDefault="004E02A5" w:rsidP="004E02A5">
            <w:pP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Определите чистую приведенную стоимость проекта;</w:t>
            </w:r>
          </w:p>
        </w:tc>
      </w:tr>
      <w:tr w:rsidR="004E02A5" w:rsidRPr="004E02A5" w14:paraId="3171937E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336" w:type="dxa"/>
            <w:vAlign w:val="center"/>
          </w:tcPr>
          <w:p w14:paraId="07CF5C17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7" w:type="dxa"/>
            <w:vAlign w:val="center"/>
          </w:tcPr>
          <w:p w14:paraId="390C8C5D" w14:textId="77777777" w:rsidR="004E02A5" w:rsidRPr="004E02A5" w:rsidRDefault="004E02A5" w:rsidP="004E02A5">
            <w:pP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Определите внутреннюю ставку доходности;</w:t>
            </w:r>
          </w:p>
        </w:tc>
      </w:tr>
      <w:tr w:rsidR="004E02A5" w:rsidRPr="004E02A5" w14:paraId="7B86A6BA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336" w:type="dxa"/>
            <w:vAlign w:val="center"/>
          </w:tcPr>
          <w:p w14:paraId="6D341C17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7" w:type="dxa"/>
            <w:vAlign w:val="center"/>
          </w:tcPr>
          <w:p w14:paraId="03269DF6" w14:textId="77777777" w:rsidR="004E02A5" w:rsidRPr="004E02A5" w:rsidRDefault="004E02A5" w:rsidP="004E02A5">
            <w:pP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Предоставьте предложения относительно проекта.</w:t>
            </w:r>
          </w:p>
        </w:tc>
      </w:tr>
    </w:tbl>
    <w:p w14:paraId="77B72EE5" w14:textId="77777777" w:rsidR="004E02A5" w:rsidRDefault="004E02A5" w:rsidP="004E02A5">
      <w:pPr>
        <w:spacing w:before="40"/>
        <w:contextualSpacing/>
        <w:rPr>
          <w:rFonts w:ascii="Times New Roman" w:hAnsi="Times New Roman" w:cs="Times New Roman"/>
        </w:rPr>
      </w:pPr>
    </w:p>
    <w:p w14:paraId="498F0BBD" w14:textId="77777777" w:rsidR="004E02A5" w:rsidRDefault="004E02A5" w:rsidP="00B42E2F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4E02A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Оценка облигаций (6 баллов)</w:t>
      </w:r>
    </w:p>
    <w:p w14:paraId="0FC237F1" w14:textId="77777777" w:rsidR="00B42E2F" w:rsidRPr="004E02A5" w:rsidRDefault="00B42E2F" w:rsidP="00B42E2F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16"/>
          <w:szCs w:val="24"/>
          <w14:numSpacing w14:val="proportional"/>
        </w:rPr>
      </w:pPr>
    </w:p>
    <w:tbl>
      <w:tblPr>
        <w:tblStyle w:val="54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E02A5" w:rsidRPr="004E02A5" w14:paraId="058EDE3A" w14:textId="77777777" w:rsidTr="00B42E2F">
        <w:trPr>
          <w:trHeight w:val="839"/>
        </w:trPr>
        <w:tc>
          <w:tcPr>
            <w:tcW w:w="9923" w:type="dxa"/>
            <w:vAlign w:val="center"/>
          </w:tcPr>
          <w:p w14:paraId="28E8C9B5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 января 2020 года корпорация выпустила 9% облигации на сумму 100,000 у.е., сроком на</w:t>
            </w:r>
            <w:r w:rsidR="00B4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       </w:t>
            </w: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5 лет. Рыночная  ставка равна 8%. Проценты выплачиваются два раза в год.</w:t>
            </w:r>
          </w:p>
        </w:tc>
      </w:tr>
      <w:tr w:rsidR="004E02A5" w:rsidRPr="004E02A5" w14:paraId="0F5F9CFA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3" w:type="dxa"/>
            <w:vAlign w:val="center"/>
          </w:tcPr>
          <w:p w14:paraId="54F016C2" w14:textId="77777777" w:rsidR="00B42E2F" w:rsidRPr="00B42E2F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="00B42E2F" w:rsidRPr="00B4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</w:p>
          <w:p w14:paraId="19A5F974" w14:textId="77777777" w:rsidR="004E02A5" w:rsidRPr="004E02A5" w:rsidRDefault="00B42E2F" w:rsidP="00B42E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B42E2F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</w:t>
            </w:r>
            <w:r w:rsidR="004E02A5"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пределить текущую стоимость облигации </w:t>
            </w:r>
          </w:p>
        </w:tc>
      </w:tr>
    </w:tbl>
    <w:p w14:paraId="6215E162" w14:textId="77777777" w:rsidR="004E02A5" w:rsidRDefault="004E02A5" w:rsidP="004E02A5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7C746023" w14:textId="77777777" w:rsidR="004E02A5" w:rsidRDefault="004E02A5" w:rsidP="00B42E2F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4E02A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Виды методов амортизации (4 балла)</w:t>
      </w:r>
    </w:p>
    <w:p w14:paraId="1799225E" w14:textId="77777777" w:rsidR="00B42E2F" w:rsidRPr="004E02A5" w:rsidRDefault="00B42E2F" w:rsidP="00B42E2F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16"/>
          <w:szCs w:val="24"/>
          <w14:numSpacing w14:val="proportional"/>
        </w:rPr>
      </w:pPr>
    </w:p>
    <w:tbl>
      <w:tblPr>
        <w:tblStyle w:val="54"/>
        <w:tblW w:w="9923" w:type="dxa"/>
        <w:tblInd w:w="108" w:type="dxa"/>
        <w:tblLook w:val="04A0" w:firstRow="1" w:lastRow="0" w:firstColumn="1" w:lastColumn="0" w:noHBand="0" w:noVBand="1"/>
      </w:tblPr>
      <w:tblGrid>
        <w:gridCol w:w="496"/>
        <w:gridCol w:w="9427"/>
      </w:tblGrid>
      <w:tr w:rsidR="004E02A5" w:rsidRPr="004E02A5" w14:paraId="0EDA1CBC" w14:textId="77777777" w:rsidTr="00B42E2F">
        <w:trPr>
          <w:trHeight w:val="377"/>
        </w:trPr>
        <w:tc>
          <w:tcPr>
            <w:tcW w:w="9923" w:type="dxa"/>
            <w:gridSpan w:val="2"/>
            <w:vAlign w:val="center"/>
          </w:tcPr>
          <w:p w14:paraId="68C8292B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Амортизация - </w:t>
            </w:r>
          </w:p>
          <w:p w14:paraId="61E0393A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а) постепенное снижение ценности амортизируемого актива вследствие его изнашивания; </w:t>
            </w:r>
          </w:p>
          <w:p w14:paraId="72004168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б) процесс перенесения единовременных расходов, связанных с приобретением долгосрочного амортизируемого актива, на расходы (затраты) отчетных периодов в течение рассчитанного срока полезной службы этого актива. </w:t>
            </w:r>
          </w:p>
        </w:tc>
      </w:tr>
      <w:tr w:rsidR="004E02A5" w:rsidRPr="004E02A5" w14:paraId="76FCE214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3" w:type="dxa"/>
            <w:gridSpan w:val="2"/>
            <w:vAlign w:val="center"/>
          </w:tcPr>
          <w:p w14:paraId="608D05C7" w14:textId="77777777" w:rsidR="00B42E2F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14:paraId="1D2386F3" w14:textId="77777777" w:rsidR="004E02A5" w:rsidRPr="004E02A5" w:rsidRDefault="00B42E2F" w:rsidP="00B42E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</w:t>
            </w:r>
            <w:r w:rsidR="004E02A5"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аскрыть понятие, привести пример:</w:t>
            </w:r>
          </w:p>
        </w:tc>
      </w:tr>
      <w:tr w:rsidR="004E02A5" w:rsidRPr="004E02A5" w14:paraId="7B345ACA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96" w:type="dxa"/>
            <w:vAlign w:val="center"/>
          </w:tcPr>
          <w:p w14:paraId="5E7A163F" w14:textId="77777777" w:rsidR="004E02A5" w:rsidRPr="004E02A5" w:rsidRDefault="004E02A5" w:rsidP="00B42E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427" w:type="dxa"/>
            <w:vAlign w:val="center"/>
          </w:tcPr>
          <w:p w14:paraId="0CB447D4" w14:textId="77777777" w:rsidR="004E02A5" w:rsidRPr="004E02A5" w:rsidRDefault="004E02A5" w:rsidP="00B42E2F">
            <w:pPr>
              <w:spacing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 линейной амортизации </w:t>
            </w:r>
          </w:p>
        </w:tc>
      </w:tr>
      <w:tr w:rsidR="004E02A5" w:rsidRPr="004E02A5" w14:paraId="1D7F4BFF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96" w:type="dxa"/>
            <w:vAlign w:val="center"/>
          </w:tcPr>
          <w:p w14:paraId="228C023A" w14:textId="77777777" w:rsidR="004E02A5" w:rsidRPr="004E02A5" w:rsidRDefault="004E02A5" w:rsidP="00B42E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427" w:type="dxa"/>
            <w:vAlign w:val="center"/>
          </w:tcPr>
          <w:p w14:paraId="703E34DF" w14:textId="77777777" w:rsidR="004E02A5" w:rsidRPr="004E02A5" w:rsidRDefault="004E02A5" w:rsidP="00B42E2F">
            <w:pPr>
              <w:spacing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 ускоренной амортизации </w:t>
            </w:r>
          </w:p>
        </w:tc>
      </w:tr>
    </w:tbl>
    <w:p w14:paraId="37932837" w14:textId="77777777" w:rsidR="00FD6520" w:rsidRPr="005A76BB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237A90C3" w14:textId="77777777" w:rsidR="00A906E4" w:rsidRDefault="00A906E4" w:rsidP="00A906E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1046F5" w14:textId="77777777" w:rsidR="004E02A5" w:rsidRDefault="004E02A5" w:rsidP="00B42E2F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4E02A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Операционный и фин</w:t>
      </w:r>
      <w:r w:rsidR="00B42E2F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ансовый рычаги (8 баллов) </w:t>
      </w:r>
    </w:p>
    <w:p w14:paraId="7B7EEEBB" w14:textId="77777777" w:rsidR="00B42E2F" w:rsidRPr="004E02A5" w:rsidRDefault="00B42E2F" w:rsidP="00B42E2F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6"/>
          <w:szCs w:val="24"/>
          <w14:numSpacing w14:val="proportional"/>
        </w:rPr>
      </w:pPr>
    </w:p>
    <w:tbl>
      <w:tblPr>
        <w:tblStyle w:val="55"/>
        <w:tblW w:w="10065" w:type="dxa"/>
        <w:tblInd w:w="108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4E02A5" w:rsidRPr="004E02A5" w14:paraId="18B4E181" w14:textId="77777777" w:rsidTr="00B42E2F">
        <w:trPr>
          <w:trHeight w:val="377"/>
        </w:trPr>
        <w:tc>
          <w:tcPr>
            <w:tcW w:w="10065" w:type="dxa"/>
            <w:gridSpan w:val="2"/>
            <w:vAlign w:val="center"/>
          </w:tcPr>
          <w:p w14:paraId="4F9971F2" w14:textId="77777777" w:rsidR="004E02A5" w:rsidRPr="004E02A5" w:rsidRDefault="004E02A5" w:rsidP="00B42E2F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Компания ТОО «Соната» представила следующую отчетность за прошедший финансовый год:</w:t>
            </w:r>
          </w:p>
          <w:p w14:paraId="4CB52E0D" w14:textId="77777777" w:rsidR="004E02A5" w:rsidRPr="004E02A5" w:rsidRDefault="004E02A5" w:rsidP="00B42E2F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выручка от реализации     12,500</w:t>
            </w:r>
          </w:p>
          <w:p w14:paraId="5DB47A18" w14:textId="77777777" w:rsidR="004E02A5" w:rsidRPr="004E02A5" w:rsidRDefault="004E02A5" w:rsidP="00B42E2F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переменные затраты         (5,000)</w:t>
            </w:r>
          </w:p>
          <w:p w14:paraId="6FBCCE98" w14:textId="77777777" w:rsidR="004E02A5" w:rsidRPr="004E02A5" w:rsidRDefault="004E02A5" w:rsidP="00B42E2F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постоянные затраты          (6,000)</w:t>
            </w:r>
          </w:p>
          <w:p w14:paraId="394EA24B" w14:textId="77777777" w:rsidR="004E02A5" w:rsidRPr="004E02A5" w:rsidRDefault="004E02A5" w:rsidP="00B42E2F">
            <w:pPr>
              <w:spacing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%                          (1,000)</w:t>
            </w:r>
          </w:p>
        </w:tc>
      </w:tr>
      <w:tr w:rsidR="004E02A5" w:rsidRPr="004E02A5" w14:paraId="06170BE5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gridSpan w:val="2"/>
            <w:vAlign w:val="center"/>
          </w:tcPr>
          <w:p w14:paraId="6E3BC590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4E02A5" w:rsidRPr="004E02A5" w14:paraId="2C0F5BB9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418" w:type="dxa"/>
            <w:vAlign w:val="center"/>
          </w:tcPr>
          <w:p w14:paraId="3D2FF6EE" w14:textId="77777777" w:rsidR="004E02A5" w:rsidRPr="004E02A5" w:rsidRDefault="004E02A5" w:rsidP="00B42E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647" w:type="dxa"/>
            <w:vAlign w:val="center"/>
          </w:tcPr>
          <w:p w14:paraId="7420DEC7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C</w:t>
            </w: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оставить </w:t>
            </w:r>
            <w:proofErr w:type="spellStart"/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ОПиУ</w:t>
            </w:r>
            <w:proofErr w:type="spellEnd"/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с увеличением на 10%;</w:t>
            </w:r>
          </w:p>
        </w:tc>
      </w:tr>
      <w:tr w:rsidR="004E02A5" w:rsidRPr="004E02A5" w14:paraId="0918EA1D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418" w:type="dxa"/>
            <w:vAlign w:val="center"/>
          </w:tcPr>
          <w:p w14:paraId="643EA38B" w14:textId="77777777" w:rsidR="004E02A5" w:rsidRPr="004E02A5" w:rsidRDefault="004E02A5" w:rsidP="00B42E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8647" w:type="dxa"/>
            <w:vAlign w:val="center"/>
          </w:tcPr>
          <w:p w14:paraId="5214F572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Найти показатели рычагов.</w:t>
            </w:r>
          </w:p>
        </w:tc>
      </w:tr>
    </w:tbl>
    <w:p w14:paraId="1BDA09E4" w14:textId="77777777" w:rsidR="004E02A5" w:rsidRPr="004E02A5" w:rsidRDefault="004E02A5" w:rsidP="00B42E2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6BA41E1" w14:textId="77777777" w:rsidR="004E02A5" w:rsidRDefault="004E02A5" w:rsidP="00B42E2F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4E02A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 xml:space="preserve">Расчет производственного цикла (8 баллов) </w:t>
      </w:r>
    </w:p>
    <w:p w14:paraId="027E043F" w14:textId="77777777" w:rsidR="00B42E2F" w:rsidRPr="004E02A5" w:rsidRDefault="00B42E2F" w:rsidP="00B42E2F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16"/>
          <w:szCs w:val="24"/>
          <w14:numSpacing w14:val="proportional"/>
        </w:rPr>
      </w:pPr>
    </w:p>
    <w:tbl>
      <w:tblPr>
        <w:tblStyle w:val="5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8348"/>
      </w:tblGrid>
      <w:tr w:rsidR="004E02A5" w:rsidRPr="004E02A5" w14:paraId="4B0C5413" w14:textId="77777777" w:rsidTr="00A7280E">
        <w:trPr>
          <w:trHeight w:val="377"/>
        </w:trPr>
        <w:tc>
          <w:tcPr>
            <w:tcW w:w="9781" w:type="dxa"/>
            <w:gridSpan w:val="2"/>
            <w:vAlign w:val="center"/>
          </w:tcPr>
          <w:p w14:paraId="37759E82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 течение двух лет у компании ТОО «Ирис» были следующие показатели</w:t>
            </w:r>
            <w:r w:rsidR="00B42E2F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</w:p>
          <w:p w14:paraId="364EAEDB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10"/>
                <w:szCs w:val="24"/>
                <w14:ligatures w14:val="standard"/>
                <w14:numSpacing w14:val="tabular"/>
                <w14:cntxtAlts/>
              </w:rPr>
            </w:pPr>
          </w:p>
          <w:tbl>
            <w:tblPr>
              <w:tblStyle w:val="55"/>
              <w:tblW w:w="10094" w:type="dxa"/>
              <w:tblLook w:val="04A0" w:firstRow="1" w:lastRow="0" w:firstColumn="1" w:lastColumn="0" w:noHBand="0" w:noVBand="1"/>
            </w:tblPr>
            <w:tblGrid>
              <w:gridCol w:w="3148"/>
              <w:gridCol w:w="3402"/>
              <w:gridCol w:w="3544"/>
            </w:tblGrid>
            <w:tr w:rsidR="004E02A5" w:rsidRPr="004E02A5" w14:paraId="6299EBAE" w14:textId="77777777" w:rsidTr="00FB2AA2">
              <w:trPr>
                <w:trHeight w:val="249"/>
              </w:trPr>
              <w:tc>
                <w:tcPr>
                  <w:tcW w:w="3148" w:type="dxa"/>
                  <w:vAlign w:val="center"/>
                </w:tcPr>
                <w:p w14:paraId="0396D8EF" w14:textId="77777777" w:rsidR="004E02A5" w:rsidRPr="004E02A5" w:rsidRDefault="004E02A5" w:rsidP="00B42E2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Align w:val="bottom"/>
                </w:tcPr>
                <w:p w14:paraId="4D0D0657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2020 год</w:t>
                  </w:r>
                </w:p>
              </w:tc>
              <w:tc>
                <w:tcPr>
                  <w:tcW w:w="3544" w:type="dxa"/>
                  <w:vAlign w:val="bottom"/>
                </w:tcPr>
                <w:p w14:paraId="07B91652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2021 год</w:t>
                  </w:r>
                </w:p>
              </w:tc>
            </w:tr>
            <w:tr w:rsidR="004E02A5" w:rsidRPr="004E02A5" w14:paraId="1BF3D077" w14:textId="77777777" w:rsidTr="00FB2AA2">
              <w:trPr>
                <w:trHeight w:val="259"/>
              </w:trPr>
              <w:tc>
                <w:tcPr>
                  <w:tcW w:w="3148" w:type="dxa"/>
                  <w:vAlign w:val="center"/>
                </w:tcPr>
                <w:p w14:paraId="45F34C46" w14:textId="77777777" w:rsidR="004E02A5" w:rsidRPr="004E02A5" w:rsidRDefault="004E02A5" w:rsidP="00B42E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0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Дебиторы</w:t>
                  </w:r>
                </w:p>
              </w:tc>
              <w:tc>
                <w:tcPr>
                  <w:tcW w:w="3402" w:type="dxa"/>
                  <w:vAlign w:val="center"/>
                </w:tcPr>
                <w:p w14:paraId="21C20002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103</w:t>
                  </w:r>
                </w:p>
              </w:tc>
              <w:tc>
                <w:tcPr>
                  <w:tcW w:w="3544" w:type="dxa"/>
                  <w:vAlign w:val="center"/>
                </w:tcPr>
                <w:p w14:paraId="2A8719C1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216</w:t>
                  </w:r>
                </w:p>
              </w:tc>
            </w:tr>
            <w:tr w:rsidR="004E02A5" w:rsidRPr="004E02A5" w14:paraId="280F541D" w14:textId="77777777" w:rsidTr="00FB2AA2">
              <w:trPr>
                <w:trHeight w:val="249"/>
              </w:trPr>
              <w:tc>
                <w:tcPr>
                  <w:tcW w:w="3148" w:type="dxa"/>
                  <w:vAlign w:val="center"/>
                </w:tcPr>
                <w:p w14:paraId="7391266A" w14:textId="77777777" w:rsidR="004E02A5" w:rsidRPr="004E02A5" w:rsidRDefault="004E02A5" w:rsidP="00B42E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0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Запасы</w:t>
                  </w:r>
                </w:p>
              </w:tc>
              <w:tc>
                <w:tcPr>
                  <w:tcW w:w="3402" w:type="dxa"/>
                  <w:vAlign w:val="center"/>
                </w:tcPr>
                <w:p w14:paraId="227BB1C3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274</w:t>
                  </w:r>
                </w:p>
              </w:tc>
              <w:tc>
                <w:tcPr>
                  <w:tcW w:w="3544" w:type="dxa"/>
                  <w:vAlign w:val="center"/>
                </w:tcPr>
                <w:p w14:paraId="7E5F460D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452</w:t>
                  </w:r>
                </w:p>
              </w:tc>
            </w:tr>
            <w:tr w:rsidR="004E02A5" w:rsidRPr="004E02A5" w14:paraId="6397AEE7" w14:textId="77777777" w:rsidTr="00FB2AA2">
              <w:trPr>
                <w:trHeight w:val="249"/>
              </w:trPr>
              <w:tc>
                <w:tcPr>
                  <w:tcW w:w="3148" w:type="dxa"/>
                  <w:vAlign w:val="center"/>
                </w:tcPr>
                <w:p w14:paraId="6F1AABE2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Кредиторы</w:t>
                  </w:r>
                </w:p>
              </w:tc>
              <w:tc>
                <w:tcPr>
                  <w:tcW w:w="3402" w:type="dxa"/>
                  <w:vAlign w:val="center"/>
                </w:tcPr>
                <w:p w14:paraId="6D40E4A6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62</w:t>
                  </w:r>
                </w:p>
              </w:tc>
              <w:tc>
                <w:tcPr>
                  <w:tcW w:w="3544" w:type="dxa"/>
                  <w:vAlign w:val="center"/>
                </w:tcPr>
                <w:p w14:paraId="6D90B5B4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185</w:t>
                  </w:r>
                </w:p>
              </w:tc>
            </w:tr>
            <w:tr w:rsidR="004E02A5" w:rsidRPr="004E02A5" w14:paraId="538FDF6E" w14:textId="77777777" w:rsidTr="00FB2AA2">
              <w:trPr>
                <w:trHeight w:val="259"/>
              </w:trPr>
              <w:tc>
                <w:tcPr>
                  <w:tcW w:w="3148" w:type="dxa"/>
                  <w:vAlign w:val="center"/>
                </w:tcPr>
                <w:p w14:paraId="4D1DBF24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Выручка, (у.е.)</w:t>
                  </w:r>
                </w:p>
              </w:tc>
              <w:tc>
                <w:tcPr>
                  <w:tcW w:w="3402" w:type="dxa"/>
                  <w:vAlign w:val="center"/>
                </w:tcPr>
                <w:p w14:paraId="093A9F26" w14:textId="77777777" w:rsidR="004E02A5" w:rsidRPr="004E02A5" w:rsidRDefault="004E02A5" w:rsidP="00B42E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0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3544" w:type="dxa"/>
                  <w:vAlign w:val="center"/>
                </w:tcPr>
                <w:p w14:paraId="28F82AD4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1,500</w:t>
                  </w:r>
                </w:p>
              </w:tc>
            </w:tr>
            <w:tr w:rsidR="004E02A5" w:rsidRPr="004E02A5" w14:paraId="4F33027B" w14:textId="77777777" w:rsidTr="00FB2AA2">
              <w:trPr>
                <w:trHeight w:val="249"/>
              </w:trPr>
              <w:tc>
                <w:tcPr>
                  <w:tcW w:w="3148" w:type="dxa"/>
                  <w:vAlign w:val="center"/>
                </w:tcPr>
                <w:p w14:paraId="517B65B0" w14:textId="77777777" w:rsidR="004E02A5" w:rsidRPr="004E02A5" w:rsidRDefault="004E02A5" w:rsidP="00B42E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0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Себестоимость</w:t>
                  </w:r>
                </w:p>
              </w:tc>
              <w:tc>
                <w:tcPr>
                  <w:tcW w:w="3402" w:type="dxa"/>
                  <w:vAlign w:val="center"/>
                </w:tcPr>
                <w:p w14:paraId="05F8EBE8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750</w:t>
                  </w:r>
                </w:p>
              </w:tc>
              <w:tc>
                <w:tcPr>
                  <w:tcW w:w="3544" w:type="dxa"/>
                  <w:vAlign w:val="center"/>
                </w:tcPr>
                <w:p w14:paraId="397EC407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1,125</w:t>
                  </w:r>
                </w:p>
              </w:tc>
            </w:tr>
            <w:tr w:rsidR="004E02A5" w:rsidRPr="004E02A5" w14:paraId="4383A7D0" w14:textId="77777777" w:rsidTr="00FB2AA2">
              <w:trPr>
                <w:trHeight w:val="249"/>
              </w:trPr>
              <w:tc>
                <w:tcPr>
                  <w:tcW w:w="3148" w:type="dxa"/>
                  <w:vAlign w:val="center"/>
                </w:tcPr>
                <w:p w14:paraId="72F2FC87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Расходы периода</w:t>
                  </w:r>
                </w:p>
              </w:tc>
              <w:tc>
                <w:tcPr>
                  <w:tcW w:w="3402" w:type="dxa"/>
                  <w:vAlign w:val="center"/>
                </w:tcPr>
                <w:p w14:paraId="6ECEAAB2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100</w:t>
                  </w:r>
                </w:p>
              </w:tc>
              <w:tc>
                <w:tcPr>
                  <w:tcW w:w="3544" w:type="dxa"/>
                  <w:vAlign w:val="center"/>
                </w:tcPr>
                <w:p w14:paraId="09775EFC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150</w:t>
                  </w:r>
                </w:p>
              </w:tc>
            </w:tr>
            <w:tr w:rsidR="004E02A5" w:rsidRPr="004E02A5" w14:paraId="212E0FBC" w14:textId="77777777" w:rsidTr="00FB2AA2">
              <w:trPr>
                <w:trHeight w:val="249"/>
              </w:trPr>
              <w:tc>
                <w:tcPr>
                  <w:tcW w:w="3148" w:type="dxa"/>
                  <w:vAlign w:val="center"/>
                </w:tcPr>
                <w:p w14:paraId="2CC9AE3B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Операционная прибыль</w:t>
                  </w:r>
                </w:p>
              </w:tc>
              <w:tc>
                <w:tcPr>
                  <w:tcW w:w="3402" w:type="dxa"/>
                  <w:vAlign w:val="center"/>
                </w:tcPr>
                <w:p w14:paraId="502DD4D7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150</w:t>
                  </w:r>
                </w:p>
              </w:tc>
              <w:tc>
                <w:tcPr>
                  <w:tcW w:w="3544" w:type="dxa"/>
                  <w:vAlign w:val="center"/>
                </w:tcPr>
                <w:p w14:paraId="094B19EB" w14:textId="77777777" w:rsidR="004E02A5" w:rsidRPr="004E02A5" w:rsidRDefault="004E02A5" w:rsidP="00B42E2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</w:pPr>
                  <w:r w:rsidRPr="004E02A5">
                    <w:rPr>
                      <w:rFonts w:ascii="Times New Roman" w:hAnsi="Times New Roman" w:cs="Times New Roman"/>
                      <w:color w:val="000000" w:themeColor="text1"/>
                      <w:kern w:val="20"/>
                      <w:sz w:val="24"/>
                      <w:szCs w:val="24"/>
                      <w14:ligatures w14:val="standard"/>
                      <w14:numSpacing w14:val="tabular"/>
                      <w14:cntxtAlts/>
                    </w:rPr>
                    <w:t>225</w:t>
                  </w:r>
                </w:p>
              </w:tc>
            </w:tr>
          </w:tbl>
          <w:p w14:paraId="7F1E5E15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</w:tc>
      </w:tr>
      <w:tr w:rsidR="004E02A5" w:rsidRPr="004E02A5" w14:paraId="3E48FEF5" w14:textId="77777777" w:rsidTr="00A7280E">
        <w:tc>
          <w:tcPr>
            <w:tcW w:w="9781" w:type="dxa"/>
            <w:gridSpan w:val="2"/>
            <w:vAlign w:val="center"/>
          </w:tcPr>
          <w:p w14:paraId="33022DE7" w14:textId="77777777" w:rsidR="00FB2AA2" w:rsidRPr="00FB2AA2" w:rsidRDefault="00FB2AA2" w:rsidP="00B42E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14"/>
                <w:szCs w:val="24"/>
                <w14:ligatures w14:val="standard"/>
                <w14:numSpacing w14:val="tabular"/>
                <w14:cntxtAlts/>
              </w:rPr>
            </w:pPr>
          </w:p>
          <w:p w14:paraId="75A7B7F4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4E02A5" w:rsidRPr="004E02A5" w14:paraId="38E3BDD6" w14:textId="77777777" w:rsidTr="00A7280E">
        <w:trPr>
          <w:trHeight w:val="379"/>
        </w:trPr>
        <w:tc>
          <w:tcPr>
            <w:tcW w:w="1305" w:type="dxa"/>
            <w:vAlign w:val="center"/>
          </w:tcPr>
          <w:p w14:paraId="1169C576" w14:textId="77777777" w:rsidR="004E02A5" w:rsidRPr="004E02A5" w:rsidRDefault="004E02A5" w:rsidP="00B42E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</w:p>
        </w:tc>
        <w:tc>
          <w:tcPr>
            <w:tcW w:w="8476" w:type="dxa"/>
            <w:vAlign w:val="center"/>
          </w:tcPr>
          <w:p w14:paraId="21C90C25" w14:textId="77777777" w:rsidR="004E02A5" w:rsidRPr="004E02A5" w:rsidRDefault="004E02A5" w:rsidP="00B42E2F">
            <w:pPr>
              <w:spacing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Определить циклы оборотного капитала компании за два года</w:t>
            </w:r>
          </w:p>
        </w:tc>
      </w:tr>
      <w:tr w:rsidR="004E02A5" w:rsidRPr="004E02A5" w14:paraId="7841D8AD" w14:textId="77777777" w:rsidTr="00A7280E">
        <w:trPr>
          <w:trHeight w:val="379"/>
        </w:trPr>
        <w:tc>
          <w:tcPr>
            <w:tcW w:w="1305" w:type="dxa"/>
            <w:vAlign w:val="center"/>
          </w:tcPr>
          <w:p w14:paraId="13F67EC8" w14:textId="77777777" w:rsidR="004E02A5" w:rsidRPr="004E02A5" w:rsidRDefault="004E02A5" w:rsidP="00B42E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2: </w:t>
            </w:r>
          </w:p>
        </w:tc>
        <w:tc>
          <w:tcPr>
            <w:tcW w:w="8476" w:type="dxa"/>
            <w:vAlign w:val="center"/>
          </w:tcPr>
          <w:p w14:paraId="726A6F6F" w14:textId="77777777" w:rsidR="004E02A5" w:rsidRPr="004E02A5" w:rsidRDefault="004E02A5" w:rsidP="00B42E2F">
            <w:pPr>
              <w:spacing w:line="276" w:lineRule="auto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Сделать вывод по динамике изменений</w:t>
            </w:r>
          </w:p>
        </w:tc>
      </w:tr>
    </w:tbl>
    <w:p w14:paraId="11225FA9" w14:textId="77777777" w:rsidR="004E02A5" w:rsidRPr="004E02A5" w:rsidRDefault="004E02A5" w:rsidP="00B42E2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EBC7EC7" w14:textId="77777777" w:rsidR="004E02A5" w:rsidRDefault="004E02A5" w:rsidP="00B42E2F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4E02A5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Управление стоимостью и структурой капитала (4 балла)</w:t>
      </w:r>
    </w:p>
    <w:p w14:paraId="505894D3" w14:textId="77777777" w:rsidR="00B42E2F" w:rsidRPr="004E02A5" w:rsidRDefault="00B42E2F" w:rsidP="00B42E2F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16"/>
          <w:szCs w:val="24"/>
          <w14:numSpacing w14:val="proportional"/>
        </w:rPr>
      </w:pPr>
    </w:p>
    <w:tbl>
      <w:tblPr>
        <w:tblStyle w:val="55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4E02A5" w:rsidRPr="004E02A5" w14:paraId="7EA9E813" w14:textId="77777777" w:rsidTr="00B42E2F">
        <w:trPr>
          <w:trHeight w:val="377"/>
        </w:trPr>
        <w:tc>
          <w:tcPr>
            <w:tcW w:w="10065" w:type="dxa"/>
            <w:vAlign w:val="center"/>
          </w:tcPr>
          <w:p w14:paraId="7152384B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1) Распишите формулу расчета стоимости банковского кредита.</w:t>
            </w:r>
          </w:p>
          <w:p w14:paraId="7A4686AF" w14:textId="77777777" w:rsidR="004E02A5" w:rsidRPr="004E02A5" w:rsidRDefault="004E02A5" w:rsidP="00B42E2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2) Распишите формулу расчета стоимости облигационного займа.</w:t>
            </w:r>
          </w:p>
        </w:tc>
      </w:tr>
    </w:tbl>
    <w:p w14:paraId="57390E85" w14:textId="77777777" w:rsidR="004C0219" w:rsidRDefault="004C0219" w:rsidP="00856FC7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42EEFAA1" w14:textId="77777777" w:rsidR="004E02A5" w:rsidRPr="00314692" w:rsidRDefault="004E02A5" w:rsidP="00856FC7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6511C50F" w14:textId="77777777" w:rsidR="00FD6520" w:rsidRPr="005A76BB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75C1B0BB" w14:textId="77777777" w:rsidR="000C3CC5" w:rsidRPr="00FB2AA2" w:rsidRDefault="000C3CC5" w:rsidP="000C3CC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2A5DF6F" w14:textId="77777777" w:rsidR="004E02A5" w:rsidRPr="004E02A5" w:rsidRDefault="004E02A5" w:rsidP="00B42E2F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="00B42E2F" w:rsidRPr="00B4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="00B42E2F" w:rsidRPr="00B42E2F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Порог рентабельности (7 баллов)</w:t>
      </w:r>
    </w:p>
    <w:tbl>
      <w:tblPr>
        <w:tblStyle w:val="53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4E02A5" w:rsidRPr="004E02A5" w14:paraId="5EA0507B" w14:textId="77777777" w:rsidTr="00FB2AA2">
        <w:trPr>
          <w:trHeight w:val="1197"/>
        </w:trPr>
        <w:tc>
          <w:tcPr>
            <w:tcW w:w="10207" w:type="dxa"/>
            <w:gridSpan w:val="2"/>
            <w:vAlign w:val="center"/>
          </w:tcPr>
          <w:p w14:paraId="50797592" w14:textId="77777777" w:rsidR="004E02A5" w:rsidRPr="004E02A5" w:rsidRDefault="004E02A5" w:rsidP="00FB2AA2">
            <w:pPr>
              <w:ind w:left="34" w:hanging="34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магазина по продаже видеотехники на аренду и заработную плату составляют 4,200,000 у.е. в год. Товары приобретаются у поставщиков по цене 30,000 у.е. за комплект и реализуются по цене 35,000 у.е.  Поставщики подняли цену до 32,000 у.е. за комплект, при этом расходы магазина на аренду и заработную плату увеличились на 5 %.</w:t>
            </w:r>
          </w:p>
        </w:tc>
      </w:tr>
      <w:tr w:rsidR="004E02A5" w:rsidRPr="004E02A5" w14:paraId="755B6D77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207" w:type="dxa"/>
            <w:gridSpan w:val="2"/>
            <w:vAlign w:val="center"/>
          </w:tcPr>
          <w:p w14:paraId="473C74D8" w14:textId="77777777" w:rsidR="004E02A5" w:rsidRPr="004E02A5" w:rsidRDefault="004E02A5" w:rsidP="00B42E2F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4E02A5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Требуется:</w:t>
            </w:r>
          </w:p>
        </w:tc>
      </w:tr>
      <w:tr w:rsidR="004E02A5" w:rsidRPr="004E02A5" w14:paraId="3D775F73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4F8356C1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1: </w:t>
            </w:r>
          </w:p>
        </w:tc>
        <w:tc>
          <w:tcPr>
            <w:tcW w:w="9072" w:type="dxa"/>
            <w:vAlign w:val="center"/>
          </w:tcPr>
          <w:p w14:paraId="7CA412EF" w14:textId="77777777" w:rsidR="004E02A5" w:rsidRPr="004E02A5" w:rsidRDefault="00B42E2F" w:rsidP="00B42E2F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 w:rsidRPr="00B42E2F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О</w:t>
            </w:r>
            <w:r w:rsidR="004E02A5" w:rsidRPr="004E02A5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пределить порог рентабельности до изменения показателей;</w:t>
            </w:r>
          </w:p>
        </w:tc>
      </w:tr>
      <w:tr w:rsidR="004E02A5" w:rsidRPr="004E02A5" w14:paraId="4287CA7B" w14:textId="77777777" w:rsidTr="00B42E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279585BC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</w:p>
        </w:tc>
        <w:tc>
          <w:tcPr>
            <w:tcW w:w="9072" w:type="dxa"/>
            <w:vAlign w:val="center"/>
          </w:tcPr>
          <w:p w14:paraId="2E3857A9" w14:textId="77777777" w:rsidR="004E02A5" w:rsidRPr="004E02A5" w:rsidRDefault="00B42E2F" w:rsidP="00B42E2F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О</w:t>
            </w:r>
            <w:r w:rsidR="004E02A5" w:rsidRPr="004E02A5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пределить порог рентабельности после изменения показателей;</w:t>
            </w:r>
          </w:p>
        </w:tc>
      </w:tr>
      <w:tr w:rsidR="004E02A5" w:rsidRPr="004E02A5" w14:paraId="73A86AED" w14:textId="77777777" w:rsidTr="00B42E2F">
        <w:trPr>
          <w:trHeight w:val="379"/>
        </w:trPr>
        <w:tc>
          <w:tcPr>
            <w:tcW w:w="1135" w:type="dxa"/>
            <w:vAlign w:val="center"/>
          </w:tcPr>
          <w:p w14:paraId="6E6FB396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Часть 3:</w:t>
            </w:r>
          </w:p>
        </w:tc>
        <w:tc>
          <w:tcPr>
            <w:tcW w:w="9072" w:type="dxa"/>
            <w:vAlign w:val="center"/>
          </w:tcPr>
          <w:p w14:paraId="4E4978B4" w14:textId="77777777" w:rsidR="004E02A5" w:rsidRPr="004E02A5" w:rsidRDefault="00B42E2F" w:rsidP="00B42E2F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О</w:t>
            </w:r>
            <w:r w:rsidR="004E02A5" w:rsidRPr="004E02A5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18"/>
                <w:sz w:val="24"/>
                <w:szCs w:val="24"/>
              </w:rPr>
              <w:t>пределить цену реализации для сохранения первичного показателя порога рентабельности.</w:t>
            </w:r>
          </w:p>
        </w:tc>
      </w:tr>
    </w:tbl>
    <w:p w14:paraId="1F1B08A0" w14:textId="77777777" w:rsidR="004E02A5" w:rsidRPr="00E60221" w:rsidRDefault="004E02A5" w:rsidP="00FB2AA2">
      <w:pPr>
        <w:keepNext/>
        <w:keepLines/>
        <w:tabs>
          <w:tab w:val="left" w:pos="567"/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2.</w:t>
      </w:r>
      <w:r w:rsidR="00FB2AA2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Выплата дивидендов акциями (9 баллов)</w:t>
      </w:r>
    </w:p>
    <w:p w14:paraId="6B26A5C8" w14:textId="77777777" w:rsidR="00FB2AA2" w:rsidRPr="00E60221" w:rsidRDefault="00FB2AA2" w:rsidP="00FB2AA2">
      <w:pPr>
        <w:keepNext/>
        <w:keepLines/>
        <w:tabs>
          <w:tab w:val="left" w:pos="567"/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16"/>
          <w:szCs w:val="24"/>
          <w14:numSpacing w14:val="proportional"/>
        </w:rPr>
      </w:pPr>
    </w:p>
    <w:tbl>
      <w:tblPr>
        <w:tblStyle w:val="53"/>
        <w:tblW w:w="9781" w:type="dxa"/>
        <w:tblInd w:w="-34" w:type="dxa"/>
        <w:tblLook w:val="04A0" w:firstRow="1" w:lastRow="0" w:firstColumn="1" w:lastColumn="0" w:noHBand="0" w:noVBand="1"/>
      </w:tblPr>
      <w:tblGrid>
        <w:gridCol w:w="497"/>
        <w:gridCol w:w="7329"/>
        <w:gridCol w:w="1955"/>
      </w:tblGrid>
      <w:tr w:rsidR="004E02A5" w:rsidRPr="004E02A5" w14:paraId="1EE20D53" w14:textId="77777777" w:rsidTr="00A7280E">
        <w:trPr>
          <w:trHeight w:val="377"/>
        </w:trPr>
        <w:tc>
          <w:tcPr>
            <w:tcW w:w="9781" w:type="dxa"/>
            <w:gridSpan w:val="3"/>
            <w:vAlign w:val="center"/>
          </w:tcPr>
          <w:p w14:paraId="44B2EAAF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Руководство компании «</w:t>
            </w: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Al</w:t>
            </w: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True</w:t>
            </w: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proofErr w:type="spellStart"/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Ist</w:t>
            </w:r>
            <w:proofErr w:type="spellEnd"/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» к </w:t>
            </w:r>
            <w:proofErr w:type="gramStart"/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решило  выплатить</w:t>
            </w:r>
            <w:proofErr w:type="gramEnd"/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дивиденды акциями для чего им нужна информация  с расчетами на выплату дивидендов акциями  за счет дополнительной эмиссии в двух вариантах: 10% и на 15% и как такая выплата повлияет на структуру собственного капитала, ниже представлена информация о структуре капитала:</w:t>
            </w:r>
          </w:p>
        </w:tc>
      </w:tr>
      <w:tr w:rsidR="004E02A5" w:rsidRPr="004E02A5" w14:paraId="4B7EA0C5" w14:textId="77777777" w:rsidTr="00A7280E">
        <w:trPr>
          <w:trHeight w:val="377"/>
        </w:trPr>
        <w:tc>
          <w:tcPr>
            <w:tcW w:w="7826" w:type="dxa"/>
            <w:gridSpan w:val="2"/>
            <w:shd w:val="clear" w:color="auto" w:fill="F2F2F2" w:themeFill="background1" w:themeFillShade="F2"/>
            <w:vAlign w:val="center"/>
          </w:tcPr>
          <w:p w14:paraId="6125E325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собственный капитал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0587F2EA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(000) у.е.</w:t>
            </w:r>
          </w:p>
        </w:tc>
      </w:tr>
      <w:tr w:rsidR="004E02A5" w:rsidRPr="004E02A5" w14:paraId="0C9E2EEB" w14:textId="77777777" w:rsidTr="00A7280E">
        <w:trPr>
          <w:trHeight w:val="377"/>
        </w:trPr>
        <w:tc>
          <w:tcPr>
            <w:tcW w:w="7826" w:type="dxa"/>
            <w:gridSpan w:val="2"/>
            <w:vAlign w:val="center"/>
          </w:tcPr>
          <w:p w14:paraId="53EA9462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привилегированные акции</w:t>
            </w:r>
          </w:p>
        </w:tc>
        <w:tc>
          <w:tcPr>
            <w:tcW w:w="1955" w:type="dxa"/>
            <w:vAlign w:val="center"/>
          </w:tcPr>
          <w:p w14:paraId="694B663D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E02A5" w:rsidRPr="004E02A5" w14:paraId="738D7616" w14:textId="77777777" w:rsidTr="00A7280E">
        <w:trPr>
          <w:trHeight w:val="377"/>
        </w:trPr>
        <w:tc>
          <w:tcPr>
            <w:tcW w:w="7826" w:type="dxa"/>
            <w:gridSpan w:val="2"/>
            <w:vAlign w:val="center"/>
          </w:tcPr>
          <w:p w14:paraId="2B7AB168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обыкновенные акции (100,000 акций номиналом по 20 у.е.)</w:t>
            </w:r>
          </w:p>
        </w:tc>
        <w:tc>
          <w:tcPr>
            <w:tcW w:w="1955" w:type="dxa"/>
            <w:vAlign w:val="center"/>
          </w:tcPr>
          <w:p w14:paraId="1CF4B9ED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4E02A5" w:rsidRPr="004E02A5" w14:paraId="18CADC19" w14:textId="77777777" w:rsidTr="00A7280E">
        <w:trPr>
          <w:trHeight w:val="377"/>
        </w:trPr>
        <w:tc>
          <w:tcPr>
            <w:tcW w:w="7826" w:type="dxa"/>
            <w:gridSpan w:val="2"/>
            <w:vAlign w:val="center"/>
          </w:tcPr>
          <w:p w14:paraId="14F824A7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эмиссионный доход</w:t>
            </w:r>
          </w:p>
        </w:tc>
        <w:tc>
          <w:tcPr>
            <w:tcW w:w="1955" w:type="dxa"/>
            <w:vAlign w:val="center"/>
          </w:tcPr>
          <w:p w14:paraId="0EA2DB7C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4E02A5" w:rsidRPr="004E02A5" w14:paraId="7F253D95" w14:textId="77777777" w:rsidTr="00A7280E">
        <w:trPr>
          <w:trHeight w:val="377"/>
        </w:trPr>
        <w:tc>
          <w:tcPr>
            <w:tcW w:w="7826" w:type="dxa"/>
            <w:gridSpan w:val="2"/>
            <w:vAlign w:val="center"/>
          </w:tcPr>
          <w:p w14:paraId="396A5977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нераспределенная прибыль</w:t>
            </w:r>
          </w:p>
        </w:tc>
        <w:tc>
          <w:tcPr>
            <w:tcW w:w="1955" w:type="dxa"/>
            <w:vAlign w:val="center"/>
          </w:tcPr>
          <w:p w14:paraId="3FF6EE6A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4E02A5" w:rsidRPr="004E02A5" w14:paraId="7B4EBDC0" w14:textId="77777777" w:rsidTr="00A7280E">
        <w:trPr>
          <w:trHeight w:val="377"/>
        </w:trPr>
        <w:tc>
          <w:tcPr>
            <w:tcW w:w="7826" w:type="dxa"/>
            <w:gridSpan w:val="2"/>
            <w:vAlign w:val="center"/>
          </w:tcPr>
          <w:p w14:paraId="52B87E9B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итого:</w:t>
            </w:r>
          </w:p>
        </w:tc>
        <w:tc>
          <w:tcPr>
            <w:tcW w:w="1955" w:type="dxa"/>
            <w:vAlign w:val="center"/>
          </w:tcPr>
          <w:p w14:paraId="0ADDD55B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sz w:val="24"/>
                <w:szCs w:val="24"/>
              </w:rPr>
              <w:t>3,930</w:t>
            </w:r>
          </w:p>
        </w:tc>
      </w:tr>
      <w:tr w:rsidR="004E02A5" w:rsidRPr="004E02A5" w14:paraId="01C5B9FB" w14:textId="77777777" w:rsidTr="00A7280E">
        <w:trPr>
          <w:trHeight w:val="377"/>
        </w:trPr>
        <w:tc>
          <w:tcPr>
            <w:tcW w:w="7826" w:type="dxa"/>
            <w:gridSpan w:val="2"/>
            <w:vAlign w:val="center"/>
          </w:tcPr>
          <w:p w14:paraId="16D269B6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текущая рыночная стоимость акции 32.8 у.е.</w:t>
            </w:r>
          </w:p>
        </w:tc>
        <w:tc>
          <w:tcPr>
            <w:tcW w:w="1955" w:type="dxa"/>
            <w:vAlign w:val="center"/>
          </w:tcPr>
          <w:p w14:paraId="212E2171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</w:tc>
      </w:tr>
      <w:tr w:rsidR="004E02A5" w:rsidRPr="004E02A5" w14:paraId="58967C46" w14:textId="77777777" w:rsidTr="00A728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3"/>
            <w:vAlign w:val="center"/>
          </w:tcPr>
          <w:p w14:paraId="197C8211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4E02A5" w:rsidRPr="004E02A5" w14:paraId="6AAD0764" w14:textId="77777777" w:rsidTr="00A728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97" w:type="dxa"/>
            <w:vAlign w:val="center"/>
          </w:tcPr>
          <w:p w14:paraId="202A7FD2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(а) </w:t>
            </w:r>
          </w:p>
        </w:tc>
        <w:tc>
          <w:tcPr>
            <w:tcW w:w="9284" w:type="dxa"/>
            <w:gridSpan w:val="2"/>
            <w:vAlign w:val="center"/>
          </w:tcPr>
          <w:p w14:paraId="19764E78" w14:textId="77777777" w:rsidR="004E02A5" w:rsidRPr="004E02A5" w:rsidRDefault="004E02A5" w:rsidP="004E02A5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расчеты на дополнительную эмиссию на 10% и 15%</w:t>
            </w:r>
          </w:p>
        </w:tc>
      </w:tr>
      <w:tr w:rsidR="004E02A5" w:rsidRPr="004E02A5" w14:paraId="03981B3E" w14:textId="77777777" w:rsidTr="00A728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97" w:type="dxa"/>
            <w:vAlign w:val="center"/>
          </w:tcPr>
          <w:p w14:paraId="0B017135" w14:textId="77777777" w:rsidR="004E02A5" w:rsidRPr="004E02A5" w:rsidRDefault="004E02A5" w:rsidP="004E02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A5">
              <w:rPr>
                <w:rFonts w:ascii="Times New Roman" w:hAnsi="Times New Roman" w:cs="Times New Roman"/>
                <w:b/>
                <w:sz w:val="24"/>
                <w:szCs w:val="24"/>
              </w:rPr>
              <w:t>(б)</w:t>
            </w:r>
          </w:p>
        </w:tc>
        <w:tc>
          <w:tcPr>
            <w:tcW w:w="9284" w:type="dxa"/>
            <w:gridSpan w:val="2"/>
            <w:vAlign w:val="center"/>
          </w:tcPr>
          <w:p w14:paraId="5160A49E" w14:textId="77777777" w:rsidR="004E02A5" w:rsidRPr="004E02A5" w:rsidRDefault="004E02A5" w:rsidP="004E02A5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продемонстрировать какое влияние окажет эта операция на структуру капитала.</w:t>
            </w:r>
          </w:p>
        </w:tc>
      </w:tr>
    </w:tbl>
    <w:p w14:paraId="7D59C4D4" w14:textId="77777777" w:rsidR="004E02A5" w:rsidRPr="004E02A5" w:rsidRDefault="004E02A5" w:rsidP="004E02A5">
      <w:pPr>
        <w:spacing w:before="40"/>
        <w:contextualSpacing/>
        <w:rPr>
          <w:rFonts w:ascii="Times New Roman" w:hAnsi="Times New Roman" w:cs="Times New Roman"/>
          <w:sz w:val="32"/>
          <w:szCs w:val="24"/>
        </w:rPr>
      </w:pPr>
    </w:p>
    <w:p w14:paraId="77E0F8C4" w14:textId="77777777" w:rsidR="004E02A5" w:rsidRDefault="004E02A5" w:rsidP="00FB2AA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="00FB2AA2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E02A5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Базовые Концепции Финансового Менеджмента (4 балла)</w:t>
      </w:r>
    </w:p>
    <w:p w14:paraId="0CB46BDF" w14:textId="77777777" w:rsidR="00FB2AA2" w:rsidRPr="004E02A5" w:rsidRDefault="00FB2AA2" w:rsidP="00FB2AA2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16"/>
          <w:szCs w:val="24"/>
          <w14:numSpacing w14:val="proportional"/>
        </w:rPr>
      </w:pPr>
    </w:p>
    <w:tbl>
      <w:tblPr>
        <w:tblStyle w:val="5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E02A5" w:rsidRPr="004E02A5" w14:paraId="3AE5F344" w14:textId="77777777" w:rsidTr="00A7280E">
        <w:trPr>
          <w:trHeight w:val="377"/>
        </w:trPr>
        <w:tc>
          <w:tcPr>
            <w:tcW w:w="9781" w:type="dxa"/>
            <w:vAlign w:val="center"/>
          </w:tcPr>
          <w:p w14:paraId="009AF673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компромисса между риском и доходностью</w:t>
            </w:r>
          </w:p>
          <w:p w14:paraId="53ED423D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неэквивалентность рисков между собой</w:t>
            </w:r>
          </w:p>
          <w:p w14:paraId="5012FB4C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организации бизнеса</w:t>
            </w:r>
          </w:p>
          <w:p w14:paraId="033F6F73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ориентации на приростные денежные потоки</w:t>
            </w:r>
          </w:p>
          <w:p w14:paraId="33A34447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поддержания физической природы капитала</w:t>
            </w:r>
          </w:p>
          <w:p w14:paraId="197F25CC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поддержания финансовой природы капитала</w:t>
            </w:r>
          </w:p>
          <w:p w14:paraId="3DD9D0F6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предпринимательского и финансового рисков</w:t>
            </w:r>
          </w:p>
          <w:p w14:paraId="68323CA4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приоритета денежных средств перед прибылью</w:t>
            </w:r>
          </w:p>
          <w:p w14:paraId="6A4D4029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присутствия в финансах этической компоненты</w:t>
            </w:r>
          </w:p>
          <w:p w14:paraId="30A343E8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концепция рыночной конкуренции как ограничителя </w:t>
            </w:r>
            <w:proofErr w:type="spellStart"/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супердоходности</w:t>
            </w:r>
            <w:proofErr w:type="spellEnd"/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;</w:t>
            </w:r>
          </w:p>
          <w:p w14:paraId="0270DB0D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стоимости капитала</w:t>
            </w:r>
          </w:p>
          <w:p w14:paraId="3E9024F0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эффективности рынка капитала</w:t>
            </w:r>
          </w:p>
        </w:tc>
      </w:tr>
      <w:tr w:rsidR="004E02A5" w:rsidRPr="004E02A5" w14:paraId="2D5999E5" w14:textId="77777777" w:rsidTr="00A728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vAlign w:val="center"/>
          </w:tcPr>
          <w:p w14:paraId="22B24DA6" w14:textId="77777777" w:rsidR="004E02A5" w:rsidRPr="004E02A5" w:rsidRDefault="004E02A5" w:rsidP="004E02A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E02A5">
              <w:rPr>
                <w:rFonts w:ascii="Times New Roman" w:hAnsi="Times New Roman" w:cs="Times New Roman"/>
                <w:b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4E02A5" w:rsidRPr="004E02A5" w14:paraId="616E20C5" w14:textId="77777777" w:rsidTr="00A728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9781" w:type="dxa"/>
            <w:vAlign w:val="center"/>
          </w:tcPr>
          <w:p w14:paraId="6171AFB2" w14:textId="77777777" w:rsidR="004E02A5" w:rsidRPr="004E02A5" w:rsidRDefault="00FB2AA2" w:rsidP="00FB2AA2">
            <w:pPr>
              <w:spacing w:before="20" w:after="20"/>
              <w:ind w:left="34" w:hanging="34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</w:t>
            </w:r>
            <w:r w:rsidR="004E02A5" w:rsidRPr="004E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 представленного списка выберете концепции, которы</w:t>
            </w:r>
            <w:r w:rsidRPr="00FB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являются базовыми концепциями </w:t>
            </w:r>
            <w:r w:rsidR="004E02A5" w:rsidRPr="004E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финансового менеджмента</w:t>
            </w:r>
          </w:p>
        </w:tc>
      </w:tr>
      <w:tr w:rsidR="004E02A5" w:rsidRPr="004E02A5" w14:paraId="7307EF8D" w14:textId="77777777" w:rsidTr="00A728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9781" w:type="dxa"/>
            <w:vAlign w:val="center"/>
          </w:tcPr>
          <w:p w14:paraId="58EC0EFD" w14:textId="77777777" w:rsidR="004E02A5" w:rsidRPr="004E02A5" w:rsidRDefault="004E02A5" w:rsidP="00FB2AA2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FB2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4E0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аскройте содержание двух базовых концепций финансового менеджмента</w:t>
            </w:r>
          </w:p>
        </w:tc>
      </w:tr>
    </w:tbl>
    <w:p w14:paraId="127DE6CB" w14:textId="77777777" w:rsidR="00852A53" w:rsidRPr="00B42E2F" w:rsidRDefault="00852A53" w:rsidP="004E02A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RPr="00B42E2F" w:rsidSect="00A906E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0051"/>
    <w:rsid w:val="0001182C"/>
    <w:rsid w:val="00046E8C"/>
    <w:rsid w:val="000526E7"/>
    <w:rsid w:val="00066E55"/>
    <w:rsid w:val="0007204D"/>
    <w:rsid w:val="000903A5"/>
    <w:rsid w:val="000C3CC5"/>
    <w:rsid w:val="000E69FD"/>
    <w:rsid w:val="00106203"/>
    <w:rsid w:val="0010773C"/>
    <w:rsid w:val="0012597E"/>
    <w:rsid w:val="00127FB5"/>
    <w:rsid w:val="00153708"/>
    <w:rsid w:val="00157E13"/>
    <w:rsid w:val="001736D9"/>
    <w:rsid w:val="00184AA6"/>
    <w:rsid w:val="0019540C"/>
    <w:rsid w:val="00197893"/>
    <w:rsid w:val="001A3963"/>
    <w:rsid w:val="001B6634"/>
    <w:rsid w:val="001C2035"/>
    <w:rsid w:val="001C70FE"/>
    <w:rsid w:val="001D218C"/>
    <w:rsid w:val="001E209A"/>
    <w:rsid w:val="001F7204"/>
    <w:rsid w:val="00200FBE"/>
    <w:rsid w:val="002062D8"/>
    <w:rsid w:val="0022481C"/>
    <w:rsid w:val="00230B7A"/>
    <w:rsid w:val="00261E5D"/>
    <w:rsid w:val="00272F3D"/>
    <w:rsid w:val="00281B88"/>
    <w:rsid w:val="002962AC"/>
    <w:rsid w:val="00303D75"/>
    <w:rsid w:val="00314692"/>
    <w:rsid w:val="00322C51"/>
    <w:rsid w:val="00332B9C"/>
    <w:rsid w:val="00337388"/>
    <w:rsid w:val="00390C69"/>
    <w:rsid w:val="003A17CE"/>
    <w:rsid w:val="003C6E97"/>
    <w:rsid w:val="003D2941"/>
    <w:rsid w:val="003F1312"/>
    <w:rsid w:val="00413BA1"/>
    <w:rsid w:val="00423C21"/>
    <w:rsid w:val="00436EB4"/>
    <w:rsid w:val="00453B97"/>
    <w:rsid w:val="004624A0"/>
    <w:rsid w:val="00484FC0"/>
    <w:rsid w:val="004C0219"/>
    <w:rsid w:val="004C241C"/>
    <w:rsid w:val="004E02A5"/>
    <w:rsid w:val="0052505E"/>
    <w:rsid w:val="005305A5"/>
    <w:rsid w:val="005550BC"/>
    <w:rsid w:val="005A76BB"/>
    <w:rsid w:val="005B1769"/>
    <w:rsid w:val="005B5BF4"/>
    <w:rsid w:val="005B7CCC"/>
    <w:rsid w:val="005C21E0"/>
    <w:rsid w:val="005D2037"/>
    <w:rsid w:val="005E0602"/>
    <w:rsid w:val="00633110"/>
    <w:rsid w:val="0066525E"/>
    <w:rsid w:val="00666F57"/>
    <w:rsid w:val="00671A5C"/>
    <w:rsid w:val="00691CB5"/>
    <w:rsid w:val="006B661F"/>
    <w:rsid w:val="006C0FF4"/>
    <w:rsid w:val="006F050B"/>
    <w:rsid w:val="006F0807"/>
    <w:rsid w:val="0071049B"/>
    <w:rsid w:val="00710E1C"/>
    <w:rsid w:val="007278BF"/>
    <w:rsid w:val="00734EC9"/>
    <w:rsid w:val="00753615"/>
    <w:rsid w:val="0078649C"/>
    <w:rsid w:val="0079083D"/>
    <w:rsid w:val="0079140A"/>
    <w:rsid w:val="00793ED7"/>
    <w:rsid w:val="007961C0"/>
    <w:rsid w:val="007A657F"/>
    <w:rsid w:val="007E0B85"/>
    <w:rsid w:val="007E4118"/>
    <w:rsid w:val="007E5C1D"/>
    <w:rsid w:val="00802E2F"/>
    <w:rsid w:val="00810A0F"/>
    <w:rsid w:val="00841759"/>
    <w:rsid w:val="00851264"/>
    <w:rsid w:val="00852A53"/>
    <w:rsid w:val="00855FE3"/>
    <w:rsid w:val="00856FC7"/>
    <w:rsid w:val="00860543"/>
    <w:rsid w:val="0088136D"/>
    <w:rsid w:val="008B148B"/>
    <w:rsid w:val="008B6EDB"/>
    <w:rsid w:val="008F3989"/>
    <w:rsid w:val="008F516C"/>
    <w:rsid w:val="00915DBA"/>
    <w:rsid w:val="00951108"/>
    <w:rsid w:val="00985778"/>
    <w:rsid w:val="00A00CC1"/>
    <w:rsid w:val="00A05A6A"/>
    <w:rsid w:val="00A906E4"/>
    <w:rsid w:val="00A908B1"/>
    <w:rsid w:val="00A96CDC"/>
    <w:rsid w:val="00AD16F9"/>
    <w:rsid w:val="00AD3C9C"/>
    <w:rsid w:val="00AD7754"/>
    <w:rsid w:val="00B23575"/>
    <w:rsid w:val="00B27BBA"/>
    <w:rsid w:val="00B42E2F"/>
    <w:rsid w:val="00B51826"/>
    <w:rsid w:val="00B81081"/>
    <w:rsid w:val="00B90327"/>
    <w:rsid w:val="00BA5C9A"/>
    <w:rsid w:val="00BB51F9"/>
    <w:rsid w:val="00BB7EBA"/>
    <w:rsid w:val="00BC2612"/>
    <w:rsid w:val="00C15FB3"/>
    <w:rsid w:val="00C211AA"/>
    <w:rsid w:val="00C2390D"/>
    <w:rsid w:val="00C31C67"/>
    <w:rsid w:val="00C64A3A"/>
    <w:rsid w:val="00C6640C"/>
    <w:rsid w:val="00C718C7"/>
    <w:rsid w:val="00CC0285"/>
    <w:rsid w:val="00CD0E38"/>
    <w:rsid w:val="00CD7AA0"/>
    <w:rsid w:val="00CE4C80"/>
    <w:rsid w:val="00CF6AA4"/>
    <w:rsid w:val="00CF74BE"/>
    <w:rsid w:val="00D30C98"/>
    <w:rsid w:val="00D5144F"/>
    <w:rsid w:val="00D721B3"/>
    <w:rsid w:val="00D75933"/>
    <w:rsid w:val="00D76B06"/>
    <w:rsid w:val="00D87541"/>
    <w:rsid w:val="00DB06B1"/>
    <w:rsid w:val="00DD5CDB"/>
    <w:rsid w:val="00E041CC"/>
    <w:rsid w:val="00E60221"/>
    <w:rsid w:val="00E6189B"/>
    <w:rsid w:val="00E71E4E"/>
    <w:rsid w:val="00E737BE"/>
    <w:rsid w:val="00E7570C"/>
    <w:rsid w:val="00E9766F"/>
    <w:rsid w:val="00EC011B"/>
    <w:rsid w:val="00EC369B"/>
    <w:rsid w:val="00EE2892"/>
    <w:rsid w:val="00EF156C"/>
    <w:rsid w:val="00F028A6"/>
    <w:rsid w:val="00F0466C"/>
    <w:rsid w:val="00F05ED5"/>
    <w:rsid w:val="00F12E11"/>
    <w:rsid w:val="00F14906"/>
    <w:rsid w:val="00F25DA4"/>
    <w:rsid w:val="00FB2AA2"/>
    <w:rsid w:val="00FC0C15"/>
    <w:rsid w:val="00FC0E43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00BC"/>
  <w15:docId w15:val="{50FEDBF0-5B7B-4307-BB25-C530F0E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6"/>
    <w:uiPriority w:val="39"/>
    <w:rsid w:val="003F1312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6"/>
    <w:uiPriority w:val="39"/>
    <w:rsid w:val="00CE4C8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C31C6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C203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2">
    <w:name w:val="Сетка таблицы42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D30C9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5BC4-A9FD-4D0B-9BA6-ADFC5376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62</cp:revision>
  <cp:lastPrinted>2021-09-24T03:23:00Z</cp:lastPrinted>
  <dcterms:created xsi:type="dcterms:W3CDTF">2020-10-09T09:57:00Z</dcterms:created>
  <dcterms:modified xsi:type="dcterms:W3CDTF">2024-07-12T11:22:00Z</dcterms:modified>
</cp:coreProperties>
</file>